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FF3" w:rsidRDefault="00D42C82" w:rsidP="00D42C82">
      <w:pPr>
        <w:jc w:val="center"/>
        <w:rPr>
          <w:b/>
          <w:sz w:val="52"/>
          <w:szCs w:val="52"/>
        </w:rPr>
      </w:pPr>
      <w:r w:rsidRPr="00D42C82">
        <w:rPr>
          <w:b/>
          <w:sz w:val="52"/>
          <w:szCs w:val="52"/>
        </w:rPr>
        <w:t>У С Т А В</w:t>
      </w:r>
    </w:p>
    <w:p w:rsidR="00D42C82" w:rsidRDefault="00D42C82" w:rsidP="00D42C82">
      <w:pPr>
        <w:jc w:val="center"/>
        <w:rPr>
          <w:b/>
          <w:sz w:val="40"/>
          <w:szCs w:val="40"/>
        </w:rPr>
      </w:pPr>
      <w:r>
        <w:rPr>
          <w:b/>
          <w:sz w:val="40"/>
          <w:szCs w:val="40"/>
        </w:rPr>
        <w:t>НА НАРОДНО ЧИТАЛИЩЕ „ СПОЛУКА-1920”</w:t>
      </w:r>
    </w:p>
    <w:p w:rsidR="00D42C82" w:rsidRDefault="00D42C82" w:rsidP="00D42C82">
      <w:pPr>
        <w:jc w:val="center"/>
        <w:rPr>
          <w:b/>
          <w:sz w:val="40"/>
          <w:szCs w:val="40"/>
        </w:rPr>
      </w:pPr>
      <w:r>
        <w:rPr>
          <w:b/>
          <w:sz w:val="40"/>
          <w:szCs w:val="40"/>
        </w:rPr>
        <w:t>с. ДУШЕВО , общ. СЕВЛИЕВО</w:t>
      </w:r>
    </w:p>
    <w:p w:rsidR="00D42C82" w:rsidRDefault="00D42C82" w:rsidP="00D42C82">
      <w:pPr>
        <w:rPr>
          <w:b/>
          <w:sz w:val="32"/>
          <w:szCs w:val="32"/>
        </w:rPr>
      </w:pPr>
    </w:p>
    <w:p w:rsidR="00D42C82" w:rsidRDefault="00817AB2" w:rsidP="00D42C82">
      <w:pPr>
        <w:rPr>
          <w:b/>
          <w:sz w:val="32"/>
          <w:szCs w:val="32"/>
        </w:rPr>
      </w:pPr>
      <w:r>
        <w:rPr>
          <w:b/>
          <w:sz w:val="32"/>
          <w:szCs w:val="32"/>
        </w:rPr>
        <w:t xml:space="preserve">   </w:t>
      </w:r>
      <w:r w:rsidR="00D42C82">
        <w:rPr>
          <w:b/>
          <w:sz w:val="32"/>
          <w:szCs w:val="32"/>
        </w:rPr>
        <w:t xml:space="preserve"> Глава първа</w:t>
      </w:r>
    </w:p>
    <w:p w:rsidR="00D42C82" w:rsidRDefault="00D42C82" w:rsidP="00D42C82">
      <w:pPr>
        <w:rPr>
          <w:b/>
          <w:sz w:val="32"/>
          <w:szCs w:val="32"/>
        </w:rPr>
      </w:pPr>
      <w:r>
        <w:rPr>
          <w:b/>
          <w:sz w:val="32"/>
          <w:szCs w:val="32"/>
        </w:rPr>
        <w:t xml:space="preserve">    ОБЩИ ПОЛОЖЕНИЯ</w:t>
      </w:r>
    </w:p>
    <w:p w:rsidR="00D42C82" w:rsidRDefault="00D42C82" w:rsidP="00D42C82">
      <w:pPr>
        <w:rPr>
          <w:sz w:val="28"/>
          <w:szCs w:val="28"/>
        </w:rPr>
      </w:pPr>
      <w:r>
        <w:rPr>
          <w:b/>
          <w:sz w:val="32"/>
          <w:szCs w:val="32"/>
        </w:rPr>
        <w:t xml:space="preserve">   </w:t>
      </w:r>
      <w:r>
        <w:rPr>
          <w:b/>
          <w:sz w:val="28"/>
          <w:szCs w:val="28"/>
        </w:rPr>
        <w:t xml:space="preserve">Чл.1.  </w:t>
      </w:r>
      <w:r>
        <w:rPr>
          <w:sz w:val="28"/>
          <w:szCs w:val="28"/>
        </w:rPr>
        <w:t>Този Устав урежда учредяването ,устройството , управлението , дейността,имуществото , финансирането , издръжката  и прекратяването на Народно читалище „ Сполука-1920” с. Душево , общ. Севлиево.</w:t>
      </w:r>
    </w:p>
    <w:p w:rsidR="00D42C82" w:rsidRDefault="00D42C82" w:rsidP="00D42C82">
      <w:pPr>
        <w:rPr>
          <w:sz w:val="28"/>
          <w:szCs w:val="28"/>
        </w:rPr>
      </w:pPr>
      <w:r>
        <w:rPr>
          <w:sz w:val="28"/>
          <w:szCs w:val="28"/>
        </w:rPr>
        <w:t xml:space="preserve">   </w:t>
      </w:r>
      <w:r w:rsidRPr="00D42C82">
        <w:rPr>
          <w:b/>
          <w:sz w:val="28"/>
          <w:szCs w:val="28"/>
        </w:rPr>
        <w:t>Чл.2</w:t>
      </w:r>
      <w:r w:rsidRPr="00D42C82">
        <w:rPr>
          <w:sz w:val="28"/>
          <w:szCs w:val="28"/>
        </w:rPr>
        <w:t>. (1)</w:t>
      </w:r>
      <w:r>
        <w:rPr>
          <w:sz w:val="28"/>
          <w:szCs w:val="28"/>
        </w:rPr>
        <w:t xml:space="preserve"> Народното читалище  е традиционно самоуправляващо се българско културно-просветно сдружение в населеното място , което изпълнява и държавни културно-просветно задачи. В неговата дейност могат да участват  всички физически лица без оглед на ограничения на възраст и пол, политически и религиозни възгледи  и етническо самосъзнание.</w:t>
      </w:r>
    </w:p>
    <w:p w:rsidR="00D42C82" w:rsidRDefault="00D42C82" w:rsidP="00D42C82">
      <w:pPr>
        <w:rPr>
          <w:sz w:val="28"/>
          <w:szCs w:val="28"/>
        </w:rPr>
      </w:pPr>
      <w:r>
        <w:rPr>
          <w:sz w:val="28"/>
          <w:szCs w:val="28"/>
        </w:rPr>
        <w:t xml:space="preserve">             (2) Читалището е юридическо лице с нестопанска цел.</w:t>
      </w:r>
    </w:p>
    <w:p w:rsidR="00D42C82" w:rsidRDefault="00D42C82" w:rsidP="00D42C82">
      <w:pPr>
        <w:rPr>
          <w:sz w:val="28"/>
          <w:szCs w:val="28"/>
        </w:rPr>
      </w:pPr>
      <w:r>
        <w:rPr>
          <w:sz w:val="28"/>
          <w:szCs w:val="28"/>
        </w:rPr>
        <w:t xml:space="preserve">   </w:t>
      </w:r>
      <w:r w:rsidRPr="00D42C82">
        <w:rPr>
          <w:b/>
          <w:sz w:val="28"/>
          <w:szCs w:val="28"/>
        </w:rPr>
        <w:t>Чл.3</w:t>
      </w:r>
      <w:r>
        <w:rPr>
          <w:b/>
          <w:sz w:val="28"/>
          <w:szCs w:val="28"/>
        </w:rPr>
        <w:t xml:space="preserve"> </w:t>
      </w:r>
      <w:r w:rsidR="00072D95" w:rsidRPr="00072D95">
        <w:rPr>
          <w:sz w:val="28"/>
          <w:szCs w:val="28"/>
        </w:rPr>
        <w:t>(1)</w:t>
      </w:r>
      <w:r w:rsidR="00072D95">
        <w:rPr>
          <w:sz w:val="28"/>
          <w:szCs w:val="28"/>
        </w:rPr>
        <w:t xml:space="preserve"> Целта на народното читалище е да задоволява потребностите на  гражданите , свързани с :</w:t>
      </w:r>
    </w:p>
    <w:p w:rsidR="00072D95" w:rsidRDefault="00072D95" w:rsidP="00D42C82">
      <w:pPr>
        <w:rPr>
          <w:sz w:val="28"/>
          <w:szCs w:val="28"/>
        </w:rPr>
      </w:pPr>
      <w:r>
        <w:rPr>
          <w:sz w:val="28"/>
          <w:szCs w:val="28"/>
        </w:rPr>
        <w:t xml:space="preserve">          1. развитие и обогатяване на културния живот , социалната и образователна дейност в населеното място , където осъществява дейността си ;</w:t>
      </w:r>
    </w:p>
    <w:p w:rsidR="00072D95" w:rsidRDefault="00072D95" w:rsidP="00D42C82">
      <w:pPr>
        <w:rPr>
          <w:sz w:val="28"/>
          <w:szCs w:val="28"/>
        </w:rPr>
      </w:pPr>
      <w:r>
        <w:rPr>
          <w:sz w:val="28"/>
          <w:szCs w:val="28"/>
        </w:rPr>
        <w:t xml:space="preserve">          2. запазване на обичаите и традициите на българския народ ; </w:t>
      </w:r>
    </w:p>
    <w:p w:rsidR="00072D95" w:rsidRDefault="00072D95" w:rsidP="00D42C82">
      <w:pPr>
        <w:rPr>
          <w:sz w:val="28"/>
          <w:szCs w:val="28"/>
        </w:rPr>
      </w:pPr>
      <w:r>
        <w:rPr>
          <w:sz w:val="28"/>
          <w:szCs w:val="28"/>
        </w:rPr>
        <w:t xml:space="preserve">          3. разширяване на знанията на гражданите и приобщаването им към ценностите и постиженията на науката , изкуството и културата ;</w:t>
      </w:r>
    </w:p>
    <w:p w:rsidR="00072D95" w:rsidRDefault="00072D95" w:rsidP="00D42C82">
      <w:pPr>
        <w:rPr>
          <w:sz w:val="28"/>
          <w:szCs w:val="28"/>
        </w:rPr>
      </w:pPr>
      <w:r>
        <w:rPr>
          <w:sz w:val="28"/>
          <w:szCs w:val="28"/>
        </w:rPr>
        <w:t xml:space="preserve">          4. възпитаване и утвърждаване на националното самосъзнание ;</w:t>
      </w:r>
    </w:p>
    <w:p w:rsidR="00072D95" w:rsidRDefault="00072D95" w:rsidP="00D42C82">
      <w:pPr>
        <w:rPr>
          <w:sz w:val="28"/>
          <w:szCs w:val="28"/>
        </w:rPr>
      </w:pPr>
      <w:r>
        <w:rPr>
          <w:sz w:val="28"/>
          <w:szCs w:val="28"/>
        </w:rPr>
        <w:t xml:space="preserve">          5. осигуряване на достъп до информация .</w:t>
      </w:r>
    </w:p>
    <w:p w:rsidR="00072D95" w:rsidRDefault="00072D95" w:rsidP="00D42C82">
      <w:pPr>
        <w:rPr>
          <w:sz w:val="28"/>
          <w:szCs w:val="28"/>
        </w:rPr>
      </w:pPr>
      <w:r>
        <w:rPr>
          <w:sz w:val="28"/>
          <w:szCs w:val="28"/>
        </w:rPr>
        <w:lastRenderedPageBreak/>
        <w:t xml:space="preserve">               (2) За постигане на целите по ал.1. читалището извършва дейности като :</w:t>
      </w:r>
    </w:p>
    <w:p w:rsidR="00072D95" w:rsidRDefault="00072D95" w:rsidP="00D42C82">
      <w:pPr>
        <w:rPr>
          <w:sz w:val="28"/>
          <w:szCs w:val="28"/>
        </w:rPr>
      </w:pPr>
      <w:r>
        <w:rPr>
          <w:sz w:val="28"/>
          <w:szCs w:val="28"/>
        </w:rPr>
        <w:t xml:space="preserve">                1. уреждане и поддържане на библиотеката , читалня и видеотека, както и създаване и поддържане на електронна информационна мрежа ;</w:t>
      </w:r>
    </w:p>
    <w:p w:rsidR="00072D95" w:rsidRDefault="00072D95" w:rsidP="00D42C82">
      <w:pPr>
        <w:rPr>
          <w:sz w:val="28"/>
          <w:szCs w:val="28"/>
        </w:rPr>
      </w:pPr>
      <w:r>
        <w:rPr>
          <w:sz w:val="28"/>
          <w:szCs w:val="28"/>
        </w:rPr>
        <w:t xml:space="preserve">               2. развитие и подпомагане на любителското художествено творчество ; </w:t>
      </w:r>
    </w:p>
    <w:p w:rsidR="00072D95" w:rsidRDefault="00072D95" w:rsidP="00D42C82">
      <w:pPr>
        <w:rPr>
          <w:sz w:val="28"/>
          <w:szCs w:val="28"/>
        </w:rPr>
      </w:pPr>
      <w:r>
        <w:rPr>
          <w:sz w:val="28"/>
          <w:szCs w:val="28"/>
        </w:rPr>
        <w:t xml:space="preserve">               3. организиране школи,кръжоци , курсове , клубове , кино и видео показ , празненства , концерти , чествания и младежки дейности ; </w:t>
      </w:r>
    </w:p>
    <w:p w:rsidR="00072D95" w:rsidRDefault="00072D95" w:rsidP="00D42C82">
      <w:pPr>
        <w:rPr>
          <w:sz w:val="28"/>
          <w:szCs w:val="28"/>
        </w:rPr>
      </w:pPr>
      <w:r>
        <w:rPr>
          <w:sz w:val="28"/>
          <w:szCs w:val="28"/>
        </w:rPr>
        <w:t xml:space="preserve">              4. събиране и разпространяване на знания за родния край ;</w:t>
      </w:r>
    </w:p>
    <w:p w:rsidR="00072D95" w:rsidRDefault="00072D95" w:rsidP="00D42C82">
      <w:pPr>
        <w:rPr>
          <w:sz w:val="28"/>
          <w:szCs w:val="28"/>
        </w:rPr>
      </w:pPr>
      <w:r>
        <w:rPr>
          <w:sz w:val="28"/>
          <w:szCs w:val="28"/>
        </w:rPr>
        <w:t xml:space="preserve">              5. създаване и съхраняване на музейни колекции , съгласно Закона за културното наследство ; </w:t>
      </w:r>
    </w:p>
    <w:p w:rsidR="00072D95" w:rsidRDefault="00072D95" w:rsidP="00D42C82">
      <w:pPr>
        <w:rPr>
          <w:sz w:val="28"/>
          <w:szCs w:val="28"/>
        </w:rPr>
      </w:pPr>
      <w:r>
        <w:rPr>
          <w:sz w:val="28"/>
          <w:szCs w:val="28"/>
        </w:rPr>
        <w:t xml:space="preserve">              6. предоставяне на компютърни и интернет услуги.</w:t>
      </w:r>
    </w:p>
    <w:p w:rsidR="00072D95" w:rsidRDefault="00072D95" w:rsidP="00D42C82">
      <w:pPr>
        <w:rPr>
          <w:sz w:val="28"/>
          <w:szCs w:val="28"/>
        </w:rPr>
      </w:pPr>
      <w:r>
        <w:rPr>
          <w:sz w:val="28"/>
          <w:szCs w:val="28"/>
        </w:rPr>
        <w:t xml:space="preserve">            (3) Народното читалище може да развива и допълнителна стопанска дейност , свързана с предмета на основната му дейност , в съответствие на действащото законодателство , като използва приходите от нея за постигане на определените в устава цели. Народното читалище не разпределя печалба</w:t>
      </w:r>
      <w:r w:rsidR="003C6EC4">
        <w:rPr>
          <w:sz w:val="28"/>
          <w:szCs w:val="28"/>
        </w:rPr>
        <w:t>.</w:t>
      </w:r>
      <w:r w:rsidR="004A743D">
        <w:rPr>
          <w:sz w:val="28"/>
          <w:szCs w:val="28"/>
        </w:rPr>
        <w:t xml:space="preserve"> </w:t>
      </w:r>
    </w:p>
    <w:p w:rsidR="00A37F8D" w:rsidRDefault="00A37F8D" w:rsidP="00D42C82">
      <w:pPr>
        <w:rPr>
          <w:sz w:val="28"/>
          <w:szCs w:val="28"/>
        </w:rPr>
      </w:pPr>
      <w:r>
        <w:rPr>
          <w:sz w:val="28"/>
          <w:szCs w:val="28"/>
        </w:rPr>
        <w:t xml:space="preserve">            (4) Народното читалище няма право да предоставя собствено или ползвано от него имущество възмездно или безвъзмездно :</w:t>
      </w:r>
    </w:p>
    <w:p w:rsidR="00A37F8D" w:rsidRDefault="00A37F8D" w:rsidP="00D42C82">
      <w:pPr>
        <w:rPr>
          <w:sz w:val="28"/>
          <w:szCs w:val="28"/>
        </w:rPr>
      </w:pPr>
      <w:r>
        <w:rPr>
          <w:sz w:val="28"/>
          <w:szCs w:val="28"/>
        </w:rPr>
        <w:t xml:space="preserve">              1. за хазартни игри и нощни заведения ;</w:t>
      </w:r>
    </w:p>
    <w:p w:rsidR="00A37F8D" w:rsidRDefault="00A37F8D" w:rsidP="00D42C82">
      <w:pPr>
        <w:rPr>
          <w:sz w:val="28"/>
          <w:szCs w:val="28"/>
        </w:rPr>
      </w:pPr>
      <w:r>
        <w:rPr>
          <w:sz w:val="28"/>
          <w:szCs w:val="28"/>
        </w:rPr>
        <w:t xml:space="preserve">              2. за дейност на нерегистрирани по Закона за вероизповеданията религиозни общности и юридически лица с нестопанска цел на такива общности ;</w:t>
      </w:r>
    </w:p>
    <w:p w:rsidR="00A37F8D" w:rsidRDefault="00A37F8D" w:rsidP="00D42C82">
      <w:pPr>
        <w:rPr>
          <w:sz w:val="28"/>
          <w:szCs w:val="28"/>
        </w:rPr>
      </w:pPr>
      <w:r>
        <w:rPr>
          <w:sz w:val="28"/>
          <w:szCs w:val="28"/>
        </w:rPr>
        <w:t xml:space="preserve">              3.на Председателя, секретаря,членовете на настоятелството и проверителната комисия и на членовете на техните семейства.</w:t>
      </w:r>
    </w:p>
    <w:p w:rsidR="00A37F8D" w:rsidRDefault="00A37F8D" w:rsidP="00D42C82">
      <w:pPr>
        <w:rPr>
          <w:sz w:val="28"/>
          <w:szCs w:val="28"/>
        </w:rPr>
      </w:pPr>
      <w:r w:rsidRPr="00A37F8D">
        <w:rPr>
          <w:b/>
          <w:sz w:val="28"/>
          <w:szCs w:val="28"/>
        </w:rPr>
        <w:t xml:space="preserve">   Чл.4</w:t>
      </w:r>
      <w:r>
        <w:rPr>
          <w:b/>
          <w:sz w:val="28"/>
          <w:szCs w:val="28"/>
        </w:rPr>
        <w:t xml:space="preserve"> .</w:t>
      </w:r>
      <w:r>
        <w:rPr>
          <w:sz w:val="28"/>
          <w:szCs w:val="28"/>
        </w:rPr>
        <w:t xml:space="preserve"> Народното читалище може да участва в сдружения за постигане на своите цели , за провеждане на съвместни дейности и инициативи при условията и реда на този устав. </w:t>
      </w:r>
    </w:p>
    <w:p w:rsidR="00A37F8D" w:rsidRDefault="00A37F8D" w:rsidP="00D42C82">
      <w:pPr>
        <w:rPr>
          <w:sz w:val="28"/>
          <w:szCs w:val="28"/>
        </w:rPr>
      </w:pPr>
      <w:r w:rsidRPr="00A37F8D">
        <w:rPr>
          <w:b/>
          <w:sz w:val="28"/>
          <w:szCs w:val="28"/>
        </w:rPr>
        <w:lastRenderedPageBreak/>
        <w:t xml:space="preserve">   Чл. 4а.</w:t>
      </w:r>
      <w:r>
        <w:rPr>
          <w:b/>
          <w:sz w:val="28"/>
          <w:szCs w:val="28"/>
        </w:rPr>
        <w:t xml:space="preserve"> </w:t>
      </w:r>
      <w:r>
        <w:rPr>
          <w:sz w:val="28"/>
          <w:szCs w:val="28"/>
        </w:rPr>
        <w:t>Министърът на култура съдейства за развитието на читалищното дело, подпомага и подкрепя народните читалища , като :</w:t>
      </w:r>
    </w:p>
    <w:p w:rsidR="00A37F8D" w:rsidRDefault="00A37F8D" w:rsidP="00D42C82">
      <w:pPr>
        <w:rPr>
          <w:sz w:val="28"/>
          <w:szCs w:val="28"/>
        </w:rPr>
      </w:pPr>
      <w:r>
        <w:rPr>
          <w:sz w:val="28"/>
          <w:szCs w:val="28"/>
        </w:rPr>
        <w:t xml:space="preserve">           1. предоставя методическа помощ по тяхната дейност ;</w:t>
      </w:r>
    </w:p>
    <w:p w:rsidR="00A37F8D" w:rsidRDefault="00A37F8D" w:rsidP="00D42C82">
      <w:pPr>
        <w:rPr>
          <w:sz w:val="28"/>
          <w:szCs w:val="28"/>
        </w:rPr>
      </w:pPr>
      <w:r>
        <w:rPr>
          <w:sz w:val="28"/>
          <w:szCs w:val="28"/>
        </w:rPr>
        <w:t xml:space="preserve">           2. анализира състоянието и дейността им с помощта на областните и общинските администрации ; </w:t>
      </w:r>
    </w:p>
    <w:p w:rsidR="00A37F8D" w:rsidRDefault="00A37F8D" w:rsidP="00D42C82">
      <w:pPr>
        <w:rPr>
          <w:sz w:val="28"/>
          <w:szCs w:val="28"/>
        </w:rPr>
      </w:pPr>
      <w:r>
        <w:rPr>
          <w:sz w:val="28"/>
          <w:szCs w:val="28"/>
        </w:rPr>
        <w:t xml:space="preserve">           3. обявява публично проектите от международните дарителски програми ; </w:t>
      </w:r>
    </w:p>
    <w:p w:rsidR="00A37F8D" w:rsidRDefault="00A37F8D" w:rsidP="00D42C82">
      <w:pPr>
        <w:rPr>
          <w:sz w:val="28"/>
          <w:szCs w:val="28"/>
        </w:rPr>
      </w:pPr>
      <w:r>
        <w:rPr>
          <w:sz w:val="28"/>
          <w:szCs w:val="28"/>
        </w:rPr>
        <w:t xml:space="preserve">           4. създава публичен регистър с база данни на хартиен и електронен носител на регистрираните читалища и читалищни сдружения.</w:t>
      </w:r>
    </w:p>
    <w:p w:rsidR="00A37F8D" w:rsidRDefault="00A37F8D" w:rsidP="00D42C82">
      <w:pPr>
        <w:rPr>
          <w:sz w:val="28"/>
          <w:szCs w:val="28"/>
        </w:rPr>
      </w:pPr>
      <w:r>
        <w:rPr>
          <w:b/>
          <w:sz w:val="28"/>
          <w:szCs w:val="28"/>
        </w:rPr>
        <w:t xml:space="preserve">   </w:t>
      </w:r>
      <w:r w:rsidRPr="00A37F8D">
        <w:rPr>
          <w:b/>
          <w:sz w:val="28"/>
          <w:szCs w:val="28"/>
        </w:rPr>
        <w:t>Чл.4б</w:t>
      </w:r>
      <w:r w:rsidRPr="00A37F8D">
        <w:rPr>
          <w:sz w:val="28"/>
          <w:szCs w:val="28"/>
        </w:rPr>
        <w:t>. (1)</w:t>
      </w:r>
      <w:r>
        <w:rPr>
          <w:b/>
          <w:sz w:val="28"/>
          <w:szCs w:val="28"/>
        </w:rPr>
        <w:t xml:space="preserve"> </w:t>
      </w:r>
      <w:r>
        <w:rPr>
          <w:sz w:val="28"/>
          <w:szCs w:val="28"/>
        </w:rPr>
        <w:t>Съюза на народните читалища е национално представителна организация на читалищата , която се основава на принципа на взаимопомощ и осъществява дейността си в обществена полза. Той не е политическа или синдикална организация и е неутрален към вероизповеданията .</w:t>
      </w:r>
    </w:p>
    <w:p w:rsidR="00A37F8D" w:rsidRDefault="00BD537C" w:rsidP="00D42C82">
      <w:pPr>
        <w:rPr>
          <w:sz w:val="28"/>
          <w:szCs w:val="28"/>
        </w:rPr>
      </w:pPr>
      <w:r>
        <w:rPr>
          <w:sz w:val="28"/>
          <w:szCs w:val="28"/>
        </w:rPr>
        <w:t xml:space="preserve">               </w:t>
      </w:r>
      <w:r w:rsidR="00A37F8D">
        <w:rPr>
          <w:sz w:val="28"/>
          <w:szCs w:val="28"/>
        </w:rPr>
        <w:t xml:space="preserve"> (2)</w:t>
      </w:r>
      <w:r>
        <w:rPr>
          <w:sz w:val="28"/>
          <w:szCs w:val="28"/>
        </w:rPr>
        <w:t xml:space="preserve"> Съюза на народните читалища :</w:t>
      </w:r>
    </w:p>
    <w:p w:rsidR="00BD537C" w:rsidRDefault="00BD537C" w:rsidP="00D42C82">
      <w:pPr>
        <w:rPr>
          <w:sz w:val="28"/>
          <w:szCs w:val="28"/>
        </w:rPr>
      </w:pPr>
      <w:r>
        <w:rPr>
          <w:sz w:val="28"/>
          <w:szCs w:val="28"/>
        </w:rPr>
        <w:t xml:space="preserve">                 1. съдейства за постигане целите на читалищата ;</w:t>
      </w:r>
    </w:p>
    <w:p w:rsidR="00BD537C" w:rsidRDefault="00BD537C" w:rsidP="00D42C82">
      <w:pPr>
        <w:rPr>
          <w:sz w:val="28"/>
          <w:szCs w:val="28"/>
        </w:rPr>
      </w:pPr>
      <w:r>
        <w:rPr>
          <w:sz w:val="28"/>
          <w:szCs w:val="28"/>
        </w:rPr>
        <w:t xml:space="preserve">                 2. защитава интересите на своите членове и ги представлява пред държавните и общински организации ; </w:t>
      </w:r>
    </w:p>
    <w:p w:rsidR="00BD537C" w:rsidRDefault="00BD537C" w:rsidP="00D42C82">
      <w:pPr>
        <w:rPr>
          <w:sz w:val="28"/>
          <w:szCs w:val="28"/>
        </w:rPr>
      </w:pPr>
      <w:r>
        <w:rPr>
          <w:sz w:val="28"/>
          <w:szCs w:val="28"/>
        </w:rPr>
        <w:t xml:space="preserve">                 3. организира национални читалищни инициативи , като : фестивали , събори , тържества и други .</w:t>
      </w:r>
    </w:p>
    <w:p w:rsidR="00BD537C" w:rsidRDefault="00BD537C" w:rsidP="00D42C82">
      <w:pPr>
        <w:rPr>
          <w:sz w:val="28"/>
          <w:szCs w:val="28"/>
        </w:rPr>
      </w:pPr>
      <w:r>
        <w:rPr>
          <w:sz w:val="28"/>
          <w:szCs w:val="28"/>
        </w:rPr>
        <w:t xml:space="preserve">               (3) Съюза на народните читалища няма право да управлява и да се разпорежда с имуществото на читалищата , който са негови членове .</w:t>
      </w:r>
    </w:p>
    <w:p w:rsidR="00BD537C" w:rsidRDefault="00383BA0" w:rsidP="00D42C82">
      <w:pPr>
        <w:rPr>
          <w:b/>
          <w:sz w:val="32"/>
          <w:szCs w:val="32"/>
        </w:rPr>
      </w:pPr>
      <w:r w:rsidRPr="00383BA0">
        <w:rPr>
          <w:b/>
          <w:sz w:val="32"/>
          <w:szCs w:val="32"/>
        </w:rPr>
        <w:t xml:space="preserve">     </w:t>
      </w:r>
      <w:r w:rsidR="00817AB2">
        <w:rPr>
          <w:b/>
          <w:sz w:val="32"/>
          <w:szCs w:val="32"/>
        </w:rPr>
        <w:t xml:space="preserve">   </w:t>
      </w:r>
      <w:r w:rsidRPr="00383BA0">
        <w:rPr>
          <w:b/>
          <w:sz w:val="32"/>
          <w:szCs w:val="32"/>
        </w:rPr>
        <w:t xml:space="preserve"> Глава втора </w:t>
      </w:r>
    </w:p>
    <w:p w:rsidR="00383BA0" w:rsidRDefault="00383BA0" w:rsidP="00D42C82">
      <w:pPr>
        <w:rPr>
          <w:b/>
          <w:sz w:val="32"/>
          <w:szCs w:val="32"/>
        </w:rPr>
      </w:pPr>
      <w:r>
        <w:rPr>
          <w:b/>
          <w:sz w:val="32"/>
          <w:szCs w:val="32"/>
        </w:rPr>
        <w:t xml:space="preserve">  </w:t>
      </w:r>
      <w:r w:rsidR="00817AB2">
        <w:rPr>
          <w:b/>
          <w:sz w:val="32"/>
          <w:szCs w:val="32"/>
        </w:rPr>
        <w:t xml:space="preserve">     </w:t>
      </w:r>
      <w:r>
        <w:rPr>
          <w:b/>
          <w:sz w:val="32"/>
          <w:szCs w:val="32"/>
        </w:rPr>
        <w:t xml:space="preserve"> УЧРЕДЯВАНЕ НА ЧИТАЛИЩЕТО</w:t>
      </w:r>
    </w:p>
    <w:p w:rsidR="00383BA0" w:rsidRDefault="00383BA0" w:rsidP="00D42C82">
      <w:pPr>
        <w:rPr>
          <w:sz w:val="28"/>
          <w:szCs w:val="28"/>
        </w:rPr>
      </w:pPr>
      <w:r>
        <w:rPr>
          <w:b/>
          <w:sz w:val="32"/>
          <w:szCs w:val="32"/>
        </w:rPr>
        <w:t xml:space="preserve">   </w:t>
      </w:r>
      <w:r w:rsidRPr="00383BA0">
        <w:rPr>
          <w:b/>
          <w:sz w:val="28"/>
          <w:szCs w:val="28"/>
        </w:rPr>
        <w:t>Чл.5</w:t>
      </w:r>
      <w:r>
        <w:rPr>
          <w:b/>
          <w:sz w:val="28"/>
          <w:szCs w:val="28"/>
        </w:rPr>
        <w:t xml:space="preserve"> </w:t>
      </w:r>
      <w:r w:rsidRPr="00383BA0">
        <w:rPr>
          <w:sz w:val="28"/>
          <w:szCs w:val="28"/>
        </w:rPr>
        <w:t>(1)</w:t>
      </w:r>
      <w:r>
        <w:rPr>
          <w:sz w:val="28"/>
          <w:szCs w:val="28"/>
        </w:rPr>
        <w:t>. Читалище могат да учредят най-малко 50 дееспособни физически лица , които вземат решение на учредително събрание.</w:t>
      </w:r>
    </w:p>
    <w:p w:rsidR="00383BA0" w:rsidRDefault="00383BA0" w:rsidP="00D42C82">
      <w:pPr>
        <w:rPr>
          <w:sz w:val="28"/>
          <w:szCs w:val="28"/>
        </w:rPr>
      </w:pPr>
      <w:r>
        <w:rPr>
          <w:sz w:val="28"/>
          <w:szCs w:val="28"/>
        </w:rPr>
        <w:t xml:space="preserve">            (2) Учредителното събрание приема устава на читалището и избира неговите органи . Уставът урежда :</w:t>
      </w:r>
    </w:p>
    <w:p w:rsidR="00383BA0" w:rsidRDefault="00383BA0" w:rsidP="00D42C82">
      <w:pPr>
        <w:rPr>
          <w:sz w:val="28"/>
          <w:szCs w:val="28"/>
        </w:rPr>
      </w:pPr>
      <w:r>
        <w:rPr>
          <w:sz w:val="28"/>
          <w:szCs w:val="28"/>
        </w:rPr>
        <w:lastRenderedPageBreak/>
        <w:t xml:space="preserve">             1. наименованието ; </w:t>
      </w:r>
    </w:p>
    <w:p w:rsidR="00383BA0" w:rsidRDefault="00383BA0" w:rsidP="00D42C82">
      <w:pPr>
        <w:rPr>
          <w:sz w:val="28"/>
          <w:szCs w:val="28"/>
        </w:rPr>
      </w:pPr>
      <w:r>
        <w:rPr>
          <w:sz w:val="28"/>
          <w:szCs w:val="28"/>
        </w:rPr>
        <w:t xml:space="preserve">             2.седалището ; </w:t>
      </w:r>
    </w:p>
    <w:p w:rsidR="00383BA0" w:rsidRDefault="00383BA0" w:rsidP="00D42C82">
      <w:pPr>
        <w:rPr>
          <w:sz w:val="28"/>
          <w:szCs w:val="28"/>
        </w:rPr>
      </w:pPr>
      <w:r>
        <w:rPr>
          <w:sz w:val="28"/>
          <w:szCs w:val="28"/>
        </w:rPr>
        <w:t xml:space="preserve">             3. целите ;</w:t>
      </w:r>
    </w:p>
    <w:p w:rsidR="00383BA0" w:rsidRDefault="00383BA0" w:rsidP="00D42C82">
      <w:pPr>
        <w:rPr>
          <w:sz w:val="28"/>
          <w:szCs w:val="28"/>
        </w:rPr>
      </w:pPr>
      <w:r>
        <w:rPr>
          <w:sz w:val="28"/>
          <w:szCs w:val="28"/>
        </w:rPr>
        <w:t xml:space="preserve">             4. източниците на финансиране ;</w:t>
      </w:r>
    </w:p>
    <w:p w:rsidR="00383BA0" w:rsidRDefault="00383BA0" w:rsidP="00D42C82">
      <w:pPr>
        <w:rPr>
          <w:sz w:val="28"/>
          <w:szCs w:val="28"/>
        </w:rPr>
      </w:pPr>
      <w:r>
        <w:rPr>
          <w:sz w:val="28"/>
          <w:szCs w:val="28"/>
        </w:rPr>
        <w:t xml:space="preserve">             5. органите на управление и контрол , техните правомощия , начина на избирането им , реда за свикването им и за вземане на решенията ;</w:t>
      </w:r>
    </w:p>
    <w:p w:rsidR="00383BA0" w:rsidRDefault="00383BA0" w:rsidP="00D42C82">
      <w:pPr>
        <w:rPr>
          <w:sz w:val="28"/>
          <w:szCs w:val="28"/>
        </w:rPr>
      </w:pPr>
      <w:r>
        <w:rPr>
          <w:sz w:val="28"/>
          <w:szCs w:val="28"/>
        </w:rPr>
        <w:t xml:space="preserve">             6. начинът за приемане на членовете и прекратяване на членството, както и реда за определяне на членския внос.</w:t>
      </w:r>
    </w:p>
    <w:p w:rsidR="00383BA0" w:rsidRDefault="00383BA0" w:rsidP="00D42C82">
      <w:pPr>
        <w:rPr>
          <w:sz w:val="28"/>
          <w:szCs w:val="28"/>
        </w:rPr>
      </w:pPr>
      <w:r>
        <w:rPr>
          <w:sz w:val="28"/>
          <w:szCs w:val="28"/>
        </w:rPr>
        <w:t xml:space="preserve">            (3) Читалището може да открива клонове в близки квартали,жилищни </w:t>
      </w:r>
      <w:r w:rsidR="00D75EE2">
        <w:rPr>
          <w:sz w:val="28"/>
          <w:szCs w:val="28"/>
        </w:rPr>
        <w:t>райони и села , в които няма други читалища.</w:t>
      </w:r>
    </w:p>
    <w:p w:rsidR="00634D45" w:rsidRDefault="00D75EE2" w:rsidP="00D42C82">
      <w:pPr>
        <w:rPr>
          <w:sz w:val="28"/>
          <w:szCs w:val="28"/>
        </w:rPr>
      </w:pPr>
      <w:r>
        <w:rPr>
          <w:sz w:val="28"/>
          <w:szCs w:val="28"/>
        </w:rPr>
        <w:t xml:space="preserve">   </w:t>
      </w:r>
      <w:r w:rsidRPr="00D75EE2">
        <w:rPr>
          <w:b/>
          <w:sz w:val="28"/>
          <w:szCs w:val="28"/>
        </w:rPr>
        <w:t>Чл.6</w:t>
      </w:r>
      <w:r>
        <w:rPr>
          <w:sz w:val="28"/>
          <w:szCs w:val="28"/>
        </w:rPr>
        <w:t xml:space="preserve"> (1) </w:t>
      </w:r>
      <w:r w:rsidR="00634D45" w:rsidRPr="00634D45">
        <w:rPr>
          <w:sz w:val="28"/>
          <w:szCs w:val="28"/>
        </w:rPr>
        <w:t>Читалището придобива качеството на юридическо лице с вписването му в регистъра на юридическите лица с нестопанска цел.</w:t>
      </w:r>
      <w:r>
        <w:rPr>
          <w:sz w:val="28"/>
          <w:szCs w:val="28"/>
        </w:rPr>
        <w:t xml:space="preserve">          </w:t>
      </w:r>
    </w:p>
    <w:p w:rsidR="00D75EE2" w:rsidRDefault="00634D45" w:rsidP="00D42C82">
      <w:pPr>
        <w:rPr>
          <w:sz w:val="28"/>
          <w:szCs w:val="28"/>
        </w:rPr>
      </w:pPr>
      <w:r>
        <w:rPr>
          <w:sz w:val="28"/>
          <w:szCs w:val="28"/>
        </w:rPr>
        <w:t xml:space="preserve">           </w:t>
      </w:r>
      <w:r w:rsidR="00D75EE2">
        <w:rPr>
          <w:sz w:val="28"/>
          <w:szCs w:val="28"/>
        </w:rPr>
        <w:t xml:space="preserve"> (2) Действията на учредителите , извършени от името на народното читалище до деня на вписването , пораждат права и задължения само за лицата , които са ги извършили. Лицата сключили сделките , отговарят солидарно за поетите задължения.</w:t>
      </w:r>
    </w:p>
    <w:p w:rsidR="00634D45" w:rsidRPr="00634D45" w:rsidRDefault="00634D45" w:rsidP="00634D45">
      <w:pPr>
        <w:pStyle w:val="a3"/>
        <w:rPr>
          <w:rFonts w:asciiTheme="minorHAnsi" w:hAnsiTheme="minorHAnsi"/>
          <w:sz w:val="28"/>
          <w:szCs w:val="28"/>
        </w:rPr>
      </w:pPr>
      <w:r w:rsidRPr="00634D45">
        <w:rPr>
          <w:rFonts w:asciiTheme="minorHAnsi" w:hAnsiTheme="minorHAnsi"/>
          <w:sz w:val="28"/>
          <w:szCs w:val="28"/>
        </w:rPr>
        <w:t xml:space="preserve">       </w:t>
      </w:r>
      <w:r>
        <w:rPr>
          <w:rFonts w:asciiTheme="minorHAnsi" w:hAnsiTheme="minorHAnsi"/>
          <w:sz w:val="28"/>
          <w:szCs w:val="28"/>
        </w:rPr>
        <w:t xml:space="preserve">   </w:t>
      </w:r>
      <w:r w:rsidRPr="00634D45">
        <w:rPr>
          <w:rFonts w:asciiTheme="minorHAnsi" w:hAnsiTheme="minorHAnsi"/>
          <w:sz w:val="28"/>
          <w:szCs w:val="28"/>
        </w:rPr>
        <w:t xml:space="preserve"> (3) Вписването на читалищата в регистъра на юридическите лица с нестопанска цел се извършва без такси по писмена молба от настоятелството, към която се прилагат:</w:t>
      </w:r>
    </w:p>
    <w:p w:rsidR="00634D45" w:rsidRPr="00634D45" w:rsidRDefault="00634D45" w:rsidP="00634D45">
      <w:pPr>
        <w:pStyle w:val="a3"/>
        <w:rPr>
          <w:rFonts w:asciiTheme="minorHAnsi" w:hAnsiTheme="minorHAnsi"/>
          <w:sz w:val="28"/>
          <w:szCs w:val="28"/>
        </w:rPr>
      </w:pPr>
      <w:r w:rsidRPr="00634D45">
        <w:rPr>
          <w:rFonts w:asciiTheme="minorHAnsi" w:hAnsiTheme="minorHAnsi"/>
          <w:sz w:val="28"/>
          <w:szCs w:val="28"/>
        </w:rPr>
        <w:t>1. протоколът от учредителното събрание;</w:t>
      </w:r>
    </w:p>
    <w:p w:rsidR="00634D45" w:rsidRPr="00634D45" w:rsidRDefault="00634D45" w:rsidP="00634D45">
      <w:pPr>
        <w:pStyle w:val="a3"/>
        <w:rPr>
          <w:rFonts w:asciiTheme="minorHAnsi" w:hAnsiTheme="minorHAnsi"/>
          <w:sz w:val="28"/>
          <w:szCs w:val="28"/>
        </w:rPr>
      </w:pPr>
      <w:r w:rsidRPr="00634D45">
        <w:rPr>
          <w:rFonts w:asciiTheme="minorHAnsi" w:hAnsiTheme="minorHAnsi"/>
          <w:sz w:val="28"/>
          <w:szCs w:val="28"/>
        </w:rPr>
        <w:t>2. уставът на читалището, подписан от учредителите;</w:t>
      </w:r>
    </w:p>
    <w:p w:rsidR="00634D45" w:rsidRDefault="00634D45" w:rsidP="00634D45">
      <w:pPr>
        <w:pStyle w:val="a3"/>
        <w:rPr>
          <w:rFonts w:asciiTheme="minorHAnsi" w:hAnsiTheme="minorHAnsi"/>
          <w:sz w:val="28"/>
          <w:szCs w:val="28"/>
        </w:rPr>
      </w:pPr>
      <w:r w:rsidRPr="00634D45">
        <w:rPr>
          <w:rFonts w:asciiTheme="minorHAnsi" w:hAnsiTheme="minorHAnsi"/>
          <w:sz w:val="28"/>
          <w:szCs w:val="28"/>
        </w:rPr>
        <w:t>3. нотариално заверен образец от подписа на лицето, представляващо читалището, и валидният печат на читалището.</w:t>
      </w:r>
    </w:p>
    <w:p w:rsidR="00634D45" w:rsidRPr="00634D45" w:rsidRDefault="00634D45" w:rsidP="00634D45">
      <w:pPr>
        <w:pStyle w:val="a3"/>
        <w:rPr>
          <w:rFonts w:asciiTheme="minorHAnsi" w:hAnsiTheme="minorHAnsi"/>
          <w:sz w:val="28"/>
          <w:szCs w:val="28"/>
        </w:rPr>
      </w:pPr>
      <w:r w:rsidRPr="00634D45">
        <w:rPr>
          <w:rFonts w:asciiTheme="minorHAnsi" w:hAnsiTheme="minorHAnsi"/>
          <w:sz w:val="28"/>
          <w:szCs w:val="28"/>
        </w:rPr>
        <w:t>(4) В регистъра се вписват:</w:t>
      </w:r>
    </w:p>
    <w:p w:rsidR="00634D45" w:rsidRPr="00634D45" w:rsidRDefault="00634D45" w:rsidP="00634D45">
      <w:pPr>
        <w:pStyle w:val="a3"/>
        <w:rPr>
          <w:rFonts w:asciiTheme="minorHAnsi" w:hAnsiTheme="minorHAnsi"/>
          <w:sz w:val="28"/>
          <w:szCs w:val="28"/>
        </w:rPr>
      </w:pPr>
      <w:r w:rsidRPr="00634D45">
        <w:rPr>
          <w:rFonts w:asciiTheme="minorHAnsi" w:hAnsiTheme="minorHAnsi"/>
          <w:sz w:val="28"/>
          <w:szCs w:val="28"/>
        </w:rPr>
        <w:t>1. наименованието и седалището на читалището и източникът на първоначалното му финансиране;</w:t>
      </w:r>
    </w:p>
    <w:p w:rsidR="00634D45" w:rsidRPr="00634D45" w:rsidRDefault="00634D45" w:rsidP="00634D45">
      <w:pPr>
        <w:pStyle w:val="a3"/>
        <w:rPr>
          <w:rFonts w:asciiTheme="minorHAnsi" w:hAnsiTheme="minorHAnsi"/>
          <w:sz w:val="28"/>
          <w:szCs w:val="28"/>
        </w:rPr>
      </w:pPr>
      <w:r w:rsidRPr="00634D45">
        <w:rPr>
          <w:rFonts w:asciiTheme="minorHAnsi" w:hAnsiTheme="minorHAnsi"/>
          <w:sz w:val="28"/>
          <w:szCs w:val="28"/>
        </w:rPr>
        <w:t>2. уставът;</w:t>
      </w:r>
    </w:p>
    <w:p w:rsidR="00634D45" w:rsidRPr="00634D45" w:rsidRDefault="00634D45" w:rsidP="00634D45">
      <w:pPr>
        <w:pStyle w:val="a3"/>
        <w:rPr>
          <w:rFonts w:asciiTheme="minorHAnsi" w:hAnsiTheme="minorHAnsi"/>
          <w:sz w:val="28"/>
          <w:szCs w:val="28"/>
        </w:rPr>
      </w:pPr>
      <w:r w:rsidRPr="00634D45">
        <w:rPr>
          <w:rFonts w:asciiTheme="minorHAnsi" w:hAnsiTheme="minorHAnsi"/>
          <w:sz w:val="28"/>
          <w:szCs w:val="28"/>
        </w:rPr>
        <w:lastRenderedPageBreak/>
        <w:t>3. имената на членовете на настоятелството и на проверителната комисия на читалището;</w:t>
      </w:r>
    </w:p>
    <w:p w:rsidR="00634D45" w:rsidRPr="00634D45" w:rsidRDefault="00634D45" w:rsidP="00634D45">
      <w:pPr>
        <w:pStyle w:val="a3"/>
        <w:rPr>
          <w:rFonts w:asciiTheme="minorHAnsi" w:hAnsiTheme="minorHAnsi"/>
          <w:sz w:val="28"/>
          <w:szCs w:val="28"/>
        </w:rPr>
      </w:pPr>
      <w:r w:rsidRPr="00634D45">
        <w:rPr>
          <w:rFonts w:asciiTheme="minorHAnsi" w:hAnsiTheme="minorHAnsi"/>
          <w:sz w:val="28"/>
          <w:szCs w:val="28"/>
        </w:rPr>
        <w:t>4. името и длъжността на лицето, което представлява читалището;</w:t>
      </w:r>
    </w:p>
    <w:p w:rsidR="00634D45" w:rsidRPr="00634D45" w:rsidRDefault="00634D45" w:rsidP="00634D45">
      <w:pPr>
        <w:pStyle w:val="a3"/>
        <w:rPr>
          <w:rFonts w:asciiTheme="minorHAnsi" w:hAnsiTheme="minorHAnsi"/>
          <w:sz w:val="28"/>
          <w:szCs w:val="28"/>
        </w:rPr>
      </w:pPr>
      <w:r w:rsidRPr="00634D45">
        <w:rPr>
          <w:rFonts w:asciiTheme="minorHAnsi" w:hAnsiTheme="minorHAnsi"/>
          <w:sz w:val="28"/>
          <w:szCs w:val="28"/>
        </w:rPr>
        <w:t>5. настъпилите промени по т. 1 - 4.</w:t>
      </w:r>
    </w:p>
    <w:p w:rsidR="00D75EE2" w:rsidRDefault="00634D45" w:rsidP="00D42C82">
      <w:pPr>
        <w:rPr>
          <w:sz w:val="28"/>
          <w:szCs w:val="28"/>
        </w:rPr>
      </w:pPr>
      <w:r>
        <w:rPr>
          <w:rFonts w:eastAsia="Times New Roman" w:cs="Times New Roman"/>
          <w:sz w:val="28"/>
          <w:szCs w:val="28"/>
          <w:lang w:eastAsia="bg-BG"/>
        </w:rPr>
        <w:t xml:space="preserve">    </w:t>
      </w:r>
      <w:r>
        <w:rPr>
          <w:sz w:val="28"/>
          <w:szCs w:val="28"/>
        </w:rPr>
        <w:t xml:space="preserve"> (5</w:t>
      </w:r>
      <w:r w:rsidR="00D75EE2">
        <w:rPr>
          <w:sz w:val="28"/>
          <w:szCs w:val="28"/>
        </w:rPr>
        <w:t>) Наименованието на народното читалище трябва да не въвежда в заблуждение и да не накърнява добрите нрави. То се изписва на български език. Към наименованието на читалището се изписва и годината на неговото първоначално създаване.</w:t>
      </w:r>
    </w:p>
    <w:p w:rsidR="00D75EE2" w:rsidRDefault="00634D45" w:rsidP="00D42C82">
      <w:pPr>
        <w:rPr>
          <w:sz w:val="28"/>
          <w:szCs w:val="28"/>
        </w:rPr>
      </w:pPr>
      <w:r>
        <w:rPr>
          <w:sz w:val="28"/>
          <w:szCs w:val="28"/>
        </w:rPr>
        <w:t xml:space="preserve">      (6</w:t>
      </w:r>
      <w:r w:rsidR="00D75EE2">
        <w:rPr>
          <w:sz w:val="28"/>
          <w:szCs w:val="28"/>
        </w:rPr>
        <w:t>) Седалището на читалището е населеното място , където се намира неговото управление. Адресът на читалището е адреса на неговото управление.</w:t>
      </w:r>
    </w:p>
    <w:p w:rsidR="00634D45" w:rsidRPr="00634D45" w:rsidRDefault="00634D45" w:rsidP="00D42C82">
      <w:pPr>
        <w:rPr>
          <w:sz w:val="28"/>
          <w:szCs w:val="28"/>
        </w:rPr>
      </w:pPr>
      <w:r>
        <w:rPr>
          <w:sz w:val="28"/>
          <w:szCs w:val="28"/>
        </w:rPr>
        <w:t xml:space="preserve">      </w:t>
      </w:r>
      <w:r w:rsidRPr="00634D45">
        <w:rPr>
          <w:sz w:val="28"/>
          <w:szCs w:val="28"/>
        </w:rPr>
        <w:t>(7)Всяка промяна в обстоятелствата по ал. 4 трябва да бъде заявена в 14-дневен срок от възникването ѝ.</w:t>
      </w:r>
    </w:p>
    <w:p w:rsidR="00D75EE2" w:rsidRDefault="00D75EE2" w:rsidP="00D42C82">
      <w:pPr>
        <w:rPr>
          <w:sz w:val="28"/>
          <w:szCs w:val="28"/>
        </w:rPr>
      </w:pPr>
      <w:r>
        <w:rPr>
          <w:sz w:val="28"/>
          <w:szCs w:val="28"/>
        </w:rPr>
        <w:t xml:space="preserve">   </w:t>
      </w:r>
      <w:r w:rsidRPr="00D75EE2">
        <w:rPr>
          <w:b/>
          <w:sz w:val="28"/>
          <w:szCs w:val="28"/>
        </w:rPr>
        <w:t>Чл.7</w:t>
      </w:r>
      <w:r>
        <w:rPr>
          <w:sz w:val="28"/>
          <w:szCs w:val="28"/>
        </w:rPr>
        <w:t xml:space="preserve"> (1) Към министъра на културата се води публичен регистър на народните читалища и читалищните сдружения.</w:t>
      </w:r>
    </w:p>
    <w:p w:rsidR="00D75EE2" w:rsidRDefault="00D75EE2" w:rsidP="00D42C82">
      <w:pPr>
        <w:rPr>
          <w:sz w:val="28"/>
          <w:szCs w:val="28"/>
        </w:rPr>
      </w:pPr>
      <w:r>
        <w:rPr>
          <w:sz w:val="28"/>
          <w:szCs w:val="28"/>
        </w:rPr>
        <w:t xml:space="preserve">         </w:t>
      </w:r>
      <w:r w:rsidR="00634D45">
        <w:rPr>
          <w:sz w:val="28"/>
          <w:szCs w:val="28"/>
        </w:rPr>
        <w:t xml:space="preserve">   (2) </w:t>
      </w:r>
      <w:r w:rsidR="00634D45" w:rsidRPr="00634D45">
        <w:rPr>
          <w:sz w:val="28"/>
          <w:szCs w:val="28"/>
        </w:rPr>
        <w:t>В 7-дневен срок от вписване на читалището или на читалищното сдружение в регистъра на юридическите лица с нестопанска цел читалищното настоятелство или управителният орган на читалищното сдружение подава заявление за вписване по регистъра по ал. 1. Към заявлението се прилагат данните по ал. 2, уставът на читалището или читалищното сдружение, а за сдруженията - и списък с членуващите в тях читалища. В случаите, когато заявлението се подава по електронен път, се спазват изискванията на Закона за електронния документ и електронните удостоверителни услуги.</w:t>
      </w:r>
    </w:p>
    <w:p w:rsidR="00634D45" w:rsidRPr="00FF2246" w:rsidRDefault="00634D45" w:rsidP="00634D45">
      <w:pPr>
        <w:pStyle w:val="a3"/>
        <w:rPr>
          <w:rFonts w:asciiTheme="minorHAnsi" w:hAnsiTheme="minorHAnsi"/>
          <w:sz w:val="28"/>
          <w:szCs w:val="28"/>
        </w:rPr>
      </w:pPr>
      <w:r>
        <w:rPr>
          <w:sz w:val="28"/>
          <w:szCs w:val="28"/>
        </w:rPr>
        <w:t xml:space="preserve">            (3)</w:t>
      </w:r>
      <w:r w:rsidRPr="00634D45">
        <w:t xml:space="preserve"> </w:t>
      </w:r>
      <w:r w:rsidRPr="00FF2246">
        <w:rPr>
          <w:rFonts w:asciiTheme="minorHAnsi" w:hAnsiTheme="minorHAnsi"/>
          <w:sz w:val="28"/>
          <w:szCs w:val="28"/>
        </w:rPr>
        <w:t>Ми</w:t>
      </w:r>
      <w:r w:rsidR="00FF2246">
        <w:rPr>
          <w:rFonts w:asciiTheme="minorHAnsi" w:hAnsiTheme="minorHAnsi"/>
          <w:sz w:val="28"/>
          <w:szCs w:val="28"/>
        </w:rPr>
        <w:t>нистърът на културата или упълномощено</w:t>
      </w:r>
      <w:r w:rsidRPr="00FF2246">
        <w:rPr>
          <w:rFonts w:asciiTheme="minorHAnsi" w:hAnsiTheme="minorHAnsi"/>
          <w:sz w:val="28"/>
          <w:szCs w:val="28"/>
        </w:rPr>
        <w:t xml:space="preserve"> от него длъжностно лице в 14-дневен срок от подаване на заявлението по ал. 3 извършва вписване и издава удостоверение за вписване в регистъра или отказва вписване. За извършено вписване в регистъра се уведомява кметът на общината по седалището на читалището или читалищното сдружение.</w:t>
      </w:r>
    </w:p>
    <w:p w:rsidR="00634D45" w:rsidRPr="00FF2246" w:rsidRDefault="00FF2246" w:rsidP="00634D45">
      <w:pPr>
        <w:pStyle w:val="a3"/>
        <w:rPr>
          <w:rFonts w:asciiTheme="minorHAnsi" w:hAnsiTheme="minorHAnsi"/>
          <w:sz w:val="28"/>
          <w:szCs w:val="28"/>
        </w:rPr>
      </w:pPr>
      <w:r>
        <w:lastRenderedPageBreak/>
        <w:t xml:space="preserve">          </w:t>
      </w:r>
      <w:r w:rsidRPr="00FF2246">
        <w:rPr>
          <w:rFonts w:asciiTheme="minorHAnsi" w:hAnsiTheme="minorHAnsi"/>
          <w:sz w:val="28"/>
          <w:szCs w:val="28"/>
        </w:rPr>
        <w:t>(4</w:t>
      </w:r>
      <w:r w:rsidR="00634D45" w:rsidRPr="00FF2246">
        <w:rPr>
          <w:rFonts w:asciiTheme="minorHAnsi" w:hAnsiTheme="minorHAnsi"/>
          <w:sz w:val="28"/>
          <w:szCs w:val="28"/>
        </w:rPr>
        <w:t>) На читалищата, които не са вписани в регистъра по ал. 1, не се предоставят субсидии от държавния и общинския бюджет, както и държавно и общинско имущество за ползване.</w:t>
      </w:r>
    </w:p>
    <w:p w:rsidR="00634D45" w:rsidRPr="00FF2246" w:rsidRDefault="00634D45" w:rsidP="00D42C82">
      <w:pPr>
        <w:rPr>
          <w:sz w:val="28"/>
          <w:szCs w:val="28"/>
        </w:rPr>
      </w:pPr>
    </w:p>
    <w:p w:rsidR="00817AB2" w:rsidRDefault="00817AB2" w:rsidP="00D42C82">
      <w:pPr>
        <w:rPr>
          <w:b/>
          <w:sz w:val="32"/>
          <w:szCs w:val="32"/>
        </w:rPr>
      </w:pPr>
      <w:r>
        <w:rPr>
          <w:sz w:val="32"/>
          <w:szCs w:val="32"/>
        </w:rPr>
        <w:t xml:space="preserve">      </w:t>
      </w:r>
      <w:r>
        <w:rPr>
          <w:b/>
          <w:sz w:val="32"/>
          <w:szCs w:val="32"/>
        </w:rPr>
        <w:t>Глава трета</w:t>
      </w:r>
    </w:p>
    <w:p w:rsidR="00817AB2" w:rsidRDefault="00817AB2" w:rsidP="00D42C82">
      <w:pPr>
        <w:rPr>
          <w:b/>
          <w:sz w:val="32"/>
          <w:szCs w:val="32"/>
        </w:rPr>
      </w:pPr>
      <w:r>
        <w:rPr>
          <w:b/>
          <w:sz w:val="32"/>
          <w:szCs w:val="32"/>
        </w:rPr>
        <w:t xml:space="preserve">      УПРАВЛЕНИЕ</w:t>
      </w:r>
    </w:p>
    <w:p w:rsidR="00817AB2" w:rsidRDefault="00817AB2" w:rsidP="00D42C82">
      <w:pPr>
        <w:rPr>
          <w:sz w:val="28"/>
          <w:szCs w:val="28"/>
        </w:rPr>
      </w:pPr>
      <w:r>
        <w:rPr>
          <w:b/>
          <w:sz w:val="32"/>
          <w:szCs w:val="32"/>
        </w:rPr>
        <w:t xml:space="preserve">   </w:t>
      </w:r>
      <w:r>
        <w:rPr>
          <w:b/>
          <w:sz w:val="28"/>
          <w:szCs w:val="28"/>
        </w:rPr>
        <w:t xml:space="preserve">Чл.8 </w:t>
      </w:r>
      <w:r>
        <w:rPr>
          <w:sz w:val="28"/>
          <w:szCs w:val="28"/>
        </w:rPr>
        <w:t>(1) Членовете на читалището са индивидуални , колективни и почетни.</w:t>
      </w:r>
    </w:p>
    <w:p w:rsidR="00817AB2" w:rsidRDefault="00817AB2" w:rsidP="00D42C82">
      <w:pPr>
        <w:rPr>
          <w:sz w:val="28"/>
          <w:szCs w:val="28"/>
        </w:rPr>
      </w:pPr>
      <w:r>
        <w:rPr>
          <w:sz w:val="28"/>
          <w:szCs w:val="28"/>
        </w:rPr>
        <w:t xml:space="preserve">             (2) Индивидуалните  членове са български граждани . Те биват действителни  спомагателни :</w:t>
      </w:r>
    </w:p>
    <w:p w:rsidR="00817AB2" w:rsidRDefault="00817AB2" w:rsidP="00D42C82">
      <w:pPr>
        <w:rPr>
          <w:sz w:val="28"/>
          <w:szCs w:val="28"/>
        </w:rPr>
      </w:pPr>
      <w:r>
        <w:rPr>
          <w:sz w:val="28"/>
          <w:szCs w:val="28"/>
        </w:rPr>
        <w:t xml:space="preserve">              1. действителните членове са навършили 18 години , които участват в дейността на читалището , редовно плащат членски внос и имат право да избират и да бъдат избирани ;</w:t>
      </w:r>
    </w:p>
    <w:p w:rsidR="00817AB2" w:rsidRDefault="00817AB2" w:rsidP="00D42C82">
      <w:pPr>
        <w:rPr>
          <w:sz w:val="28"/>
          <w:szCs w:val="28"/>
        </w:rPr>
      </w:pPr>
      <w:r>
        <w:rPr>
          <w:sz w:val="28"/>
          <w:szCs w:val="28"/>
        </w:rPr>
        <w:t xml:space="preserve">             2. спомагателните членове са лица до 18 години , които нямат право да избират и да бъдат избирани ; те имат право на съвещателен глас.</w:t>
      </w:r>
    </w:p>
    <w:p w:rsidR="00817AB2" w:rsidRDefault="00817AB2" w:rsidP="00D42C82">
      <w:pPr>
        <w:rPr>
          <w:sz w:val="28"/>
          <w:szCs w:val="28"/>
        </w:rPr>
      </w:pPr>
      <w:r>
        <w:rPr>
          <w:sz w:val="28"/>
          <w:szCs w:val="28"/>
        </w:rPr>
        <w:t xml:space="preserve">           (3) Колективните членове съдействат за осъществяване целите на читалището , подпомагат дейностите , поддържането и обогатяването на материалната база и имат право на един глас в общото събрание. Колективни членове могат да бъдат :</w:t>
      </w:r>
    </w:p>
    <w:p w:rsidR="00817AB2" w:rsidRDefault="00817AB2" w:rsidP="00D42C82">
      <w:pPr>
        <w:rPr>
          <w:sz w:val="28"/>
          <w:szCs w:val="28"/>
        </w:rPr>
      </w:pPr>
      <w:r>
        <w:rPr>
          <w:sz w:val="28"/>
          <w:szCs w:val="28"/>
        </w:rPr>
        <w:t xml:space="preserve">          1. професионални организации ;</w:t>
      </w:r>
    </w:p>
    <w:p w:rsidR="00817AB2" w:rsidRDefault="00817AB2" w:rsidP="00D42C82">
      <w:pPr>
        <w:rPr>
          <w:sz w:val="28"/>
          <w:szCs w:val="28"/>
        </w:rPr>
      </w:pPr>
      <w:r>
        <w:rPr>
          <w:sz w:val="28"/>
          <w:szCs w:val="28"/>
        </w:rPr>
        <w:t xml:space="preserve">          2. стопански организации ;</w:t>
      </w:r>
    </w:p>
    <w:p w:rsidR="00817AB2" w:rsidRDefault="00817AB2" w:rsidP="00D42C82">
      <w:pPr>
        <w:rPr>
          <w:sz w:val="28"/>
          <w:szCs w:val="28"/>
        </w:rPr>
      </w:pPr>
      <w:r>
        <w:rPr>
          <w:sz w:val="28"/>
          <w:szCs w:val="28"/>
        </w:rPr>
        <w:t xml:space="preserve">          3. търговски дружества ;</w:t>
      </w:r>
    </w:p>
    <w:p w:rsidR="00817AB2" w:rsidRDefault="00817AB2" w:rsidP="00D42C82">
      <w:pPr>
        <w:rPr>
          <w:sz w:val="28"/>
          <w:szCs w:val="28"/>
        </w:rPr>
      </w:pPr>
      <w:r>
        <w:rPr>
          <w:sz w:val="28"/>
          <w:szCs w:val="28"/>
        </w:rPr>
        <w:t xml:space="preserve">         4. кооперации и сдружения ; </w:t>
      </w:r>
    </w:p>
    <w:p w:rsidR="00817AB2" w:rsidRDefault="00817AB2" w:rsidP="00D42C82">
      <w:pPr>
        <w:rPr>
          <w:sz w:val="28"/>
          <w:szCs w:val="28"/>
        </w:rPr>
      </w:pPr>
      <w:r>
        <w:rPr>
          <w:sz w:val="28"/>
          <w:szCs w:val="28"/>
        </w:rPr>
        <w:t xml:space="preserve">         5. културно-просветни и любителски клубове</w:t>
      </w:r>
      <w:r w:rsidR="00962042">
        <w:rPr>
          <w:sz w:val="28"/>
          <w:szCs w:val="28"/>
        </w:rPr>
        <w:t xml:space="preserve"> , и творчески колективи.</w:t>
      </w:r>
    </w:p>
    <w:p w:rsidR="00701CDC" w:rsidRDefault="00701CDC" w:rsidP="00D42C82">
      <w:pPr>
        <w:rPr>
          <w:sz w:val="28"/>
          <w:szCs w:val="28"/>
        </w:rPr>
      </w:pPr>
      <w:r>
        <w:rPr>
          <w:sz w:val="28"/>
          <w:szCs w:val="28"/>
        </w:rPr>
        <w:t xml:space="preserve">        (4) Почетни членове могат да бъдат български и чужди граждани с изключителни заслуги за читалището . </w:t>
      </w:r>
    </w:p>
    <w:p w:rsidR="00701CDC" w:rsidRDefault="00701CDC" w:rsidP="00D42C82">
      <w:pPr>
        <w:rPr>
          <w:sz w:val="28"/>
          <w:szCs w:val="28"/>
        </w:rPr>
      </w:pPr>
      <w:r>
        <w:rPr>
          <w:sz w:val="28"/>
          <w:szCs w:val="28"/>
        </w:rPr>
        <w:lastRenderedPageBreak/>
        <w:t xml:space="preserve">   </w:t>
      </w:r>
      <w:r w:rsidRPr="00701CDC">
        <w:rPr>
          <w:b/>
          <w:sz w:val="28"/>
          <w:szCs w:val="28"/>
        </w:rPr>
        <w:t>Чл.9</w:t>
      </w:r>
      <w:r>
        <w:rPr>
          <w:b/>
          <w:sz w:val="28"/>
          <w:szCs w:val="28"/>
        </w:rPr>
        <w:t xml:space="preserve"> </w:t>
      </w:r>
      <w:r>
        <w:rPr>
          <w:sz w:val="28"/>
          <w:szCs w:val="28"/>
        </w:rPr>
        <w:t>Органи на читалището са общото събрание , настоятелството и проверителната комисия.</w:t>
      </w:r>
    </w:p>
    <w:p w:rsidR="00701CDC" w:rsidRDefault="00701CDC" w:rsidP="00D42C82">
      <w:pPr>
        <w:rPr>
          <w:sz w:val="28"/>
          <w:szCs w:val="28"/>
        </w:rPr>
      </w:pPr>
      <w:r w:rsidRPr="00701CDC">
        <w:rPr>
          <w:b/>
          <w:sz w:val="28"/>
          <w:szCs w:val="28"/>
        </w:rPr>
        <w:t xml:space="preserve">   Чл.10</w:t>
      </w:r>
      <w:r>
        <w:rPr>
          <w:sz w:val="28"/>
          <w:szCs w:val="28"/>
        </w:rPr>
        <w:t xml:space="preserve"> (1) Върховен орган читалището е общото събрание.</w:t>
      </w:r>
    </w:p>
    <w:p w:rsidR="00701CDC" w:rsidRDefault="00701CDC" w:rsidP="00D42C82">
      <w:pPr>
        <w:rPr>
          <w:sz w:val="28"/>
          <w:szCs w:val="28"/>
        </w:rPr>
      </w:pPr>
      <w:r>
        <w:rPr>
          <w:sz w:val="28"/>
          <w:szCs w:val="28"/>
        </w:rPr>
        <w:t xml:space="preserve">              (2) Общото събрание на читалището се състои от всички членове на читалището , имащи право на глас.</w:t>
      </w:r>
    </w:p>
    <w:p w:rsidR="00701CDC" w:rsidRDefault="00701CDC" w:rsidP="00D42C82">
      <w:pPr>
        <w:rPr>
          <w:sz w:val="28"/>
          <w:szCs w:val="28"/>
        </w:rPr>
      </w:pPr>
      <w:r>
        <w:rPr>
          <w:sz w:val="28"/>
          <w:szCs w:val="28"/>
        </w:rPr>
        <w:t xml:space="preserve">   </w:t>
      </w:r>
      <w:r w:rsidRPr="00701CDC">
        <w:rPr>
          <w:b/>
          <w:sz w:val="28"/>
          <w:szCs w:val="28"/>
        </w:rPr>
        <w:t>Чл. 11</w:t>
      </w:r>
      <w:r>
        <w:rPr>
          <w:sz w:val="28"/>
          <w:szCs w:val="28"/>
        </w:rPr>
        <w:t xml:space="preserve"> (1) Общото събрание :</w:t>
      </w:r>
    </w:p>
    <w:p w:rsidR="00701CDC" w:rsidRDefault="00701CDC" w:rsidP="00D42C82">
      <w:pPr>
        <w:rPr>
          <w:sz w:val="28"/>
          <w:szCs w:val="28"/>
        </w:rPr>
      </w:pPr>
      <w:r>
        <w:rPr>
          <w:sz w:val="28"/>
          <w:szCs w:val="28"/>
        </w:rPr>
        <w:t xml:space="preserve">                 1. изменя и допълва устава ; </w:t>
      </w:r>
    </w:p>
    <w:p w:rsidR="00701CDC" w:rsidRDefault="00701CDC" w:rsidP="00D42C82">
      <w:pPr>
        <w:rPr>
          <w:sz w:val="28"/>
          <w:szCs w:val="28"/>
        </w:rPr>
      </w:pPr>
      <w:r>
        <w:rPr>
          <w:sz w:val="28"/>
          <w:szCs w:val="28"/>
        </w:rPr>
        <w:t xml:space="preserve">                 2. избира и освобождава членове на настоятелството , проверителната комисия и председателя ;</w:t>
      </w:r>
    </w:p>
    <w:p w:rsidR="00701CDC" w:rsidRDefault="00701CDC" w:rsidP="00D42C82">
      <w:pPr>
        <w:rPr>
          <w:sz w:val="28"/>
          <w:szCs w:val="28"/>
        </w:rPr>
      </w:pPr>
      <w:r>
        <w:rPr>
          <w:sz w:val="28"/>
          <w:szCs w:val="28"/>
        </w:rPr>
        <w:t xml:space="preserve">                 3. приема вътрешните актове , необходими за организацията дейността на читалището ; </w:t>
      </w:r>
    </w:p>
    <w:p w:rsidR="00701CDC" w:rsidRDefault="00701CDC" w:rsidP="00D42C82">
      <w:pPr>
        <w:rPr>
          <w:sz w:val="28"/>
          <w:szCs w:val="28"/>
        </w:rPr>
      </w:pPr>
      <w:r>
        <w:rPr>
          <w:sz w:val="28"/>
          <w:szCs w:val="28"/>
        </w:rPr>
        <w:t xml:space="preserve">                 4. изключва членове на читалището ;</w:t>
      </w:r>
    </w:p>
    <w:p w:rsidR="00701CDC" w:rsidRDefault="00701CDC" w:rsidP="00D42C82">
      <w:pPr>
        <w:rPr>
          <w:sz w:val="28"/>
          <w:szCs w:val="28"/>
        </w:rPr>
      </w:pPr>
      <w:r>
        <w:rPr>
          <w:sz w:val="28"/>
          <w:szCs w:val="28"/>
        </w:rPr>
        <w:t xml:space="preserve">                 5. определя основни насоки на дейността на читалището ; </w:t>
      </w:r>
    </w:p>
    <w:p w:rsidR="00701CDC" w:rsidRDefault="00701CDC" w:rsidP="00D42C82">
      <w:pPr>
        <w:rPr>
          <w:sz w:val="28"/>
          <w:szCs w:val="28"/>
        </w:rPr>
      </w:pPr>
      <w:r>
        <w:rPr>
          <w:sz w:val="28"/>
          <w:szCs w:val="28"/>
        </w:rPr>
        <w:t xml:space="preserve">                 6. взема решение за членуване или за прекратяване на членство в читалищни сдружения ; </w:t>
      </w:r>
    </w:p>
    <w:p w:rsidR="00701CDC" w:rsidRDefault="00701CDC" w:rsidP="00D42C82">
      <w:pPr>
        <w:rPr>
          <w:sz w:val="28"/>
          <w:szCs w:val="28"/>
        </w:rPr>
      </w:pPr>
      <w:r>
        <w:rPr>
          <w:sz w:val="28"/>
          <w:szCs w:val="28"/>
        </w:rPr>
        <w:t xml:space="preserve">                 7. приема бюджета на читалището ; </w:t>
      </w:r>
    </w:p>
    <w:p w:rsidR="00701CDC" w:rsidRDefault="00701CDC" w:rsidP="00D42C82">
      <w:pPr>
        <w:rPr>
          <w:sz w:val="28"/>
          <w:szCs w:val="28"/>
        </w:rPr>
      </w:pPr>
      <w:r>
        <w:rPr>
          <w:sz w:val="28"/>
          <w:szCs w:val="28"/>
        </w:rPr>
        <w:t xml:space="preserve">                 8. приема годишния отчет до 30 март</w:t>
      </w:r>
      <w:r w:rsidR="00316D93">
        <w:rPr>
          <w:sz w:val="28"/>
          <w:szCs w:val="28"/>
        </w:rPr>
        <w:t xml:space="preserve"> на следващата година ;</w:t>
      </w:r>
    </w:p>
    <w:p w:rsidR="00316D93" w:rsidRDefault="00316D93" w:rsidP="00D42C82">
      <w:pPr>
        <w:rPr>
          <w:sz w:val="28"/>
          <w:szCs w:val="28"/>
        </w:rPr>
      </w:pPr>
      <w:r>
        <w:rPr>
          <w:sz w:val="28"/>
          <w:szCs w:val="28"/>
        </w:rPr>
        <w:t xml:space="preserve">                 9. определя размера на членския внос ; </w:t>
      </w:r>
    </w:p>
    <w:p w:rsidR="00316D93" w:rsidRDefault="00316D93" w:rsidP="00D42C82">
      <w:pPr>
        <w:rPr>
          <w:sz w:val="28"/>
          <w:szCs w:val="28"/>
        </w:rPr>
      </w:pPr>
      <w:r>
        <w:rPr>
          <w:sz w:val="28"/>
          <w:szCs w:val="28"/>
        </w:rPr>
        <w:t xml:space="preserve">               10.  отменя решения на органите на читалището ; </w:t>
      </w:r>
    </w:p>
    <w:p w:rsidR="00316D93" w:rsidRDefault="00316D93" w:rsidP="00D42C82">
      <w:pPr>
        <w:rPr>
          <w:sz w:val="28"/>
          <w:szCs w:val="28"/>
        </w:rPr>
      </w:pPr>
      <w:r>
        <w:rPr>
          <w:sz w:val="28"/>
          <w:szCs w:val="28"/>
        </w:rPr>
        <w:t xml:space="preserve">               11. взема решения за откриване на клонове на читалището след съгласуване с Общината ; </w:t>
      </w:r>
    </w:p>
    <w:p w:rsidR="00316D93" w:rsidRDefault="00316D93" w:rsidP="00D42C82">
      <w:pPr>
        <w:rPr>
          <w:sz w:val="28"/>
          <w:szCs w:val="28"/>
        </w:rPr>
      </w:pPr>
      <w:r>
        <w:rPr>
          <w:sz w:val="28"/>
          <w:szCs w:val="28"/>
        </w:rPr>
        <w:t xml:space="preserve">               12. взема решения за прекратяване на читалището ; </w:t>
      </w:r>
    </w:p>
    <w:p w:rsidR="00316D93" w:rsidRDefault="00316D93" w:rsidP="00D42C82">
      <w:pPr>
        <w:rPr>
          <w:sz w:val="28"/>
          <w:szCs w:val="28"/>
        </w:rPr>
      </w:pPr>
      <w:r>
        <w:rPr>
          <w:sz w:val="28"/>
          <w:szCs w:val="28"/>
        </w:rPr>
        <w:t xml:space="preserve">               13. взема решение за отнасяне до съда на незаконосъобразни действия на ръководството или отделни читалищни членове .</w:t>
      </w:r>
    </w:p>
    <w:p w:rsidR="00316D93" w:rsidRDefault="00316D93" w:rsidP="00D42C82">
      <w:pPr>
        <w:rPr>
          <w:sz w:val="28"/>
          <w:szCs w:val="28"/>
        </w:rPr>
      </w:pPr>
      <w:r>
        <w:rPr>
          <w:sz w:val="28"/>
          <w:szCs w:val="28"/>
        </w:rPr>
        <w:t xml:space="preserve">              (2) Решенията на общото събрание са задължителни за другите органи на читалището . </w:t>
      </w:r>
    </w:p>
    <w:p w:rsidR="00316D93" w:rsidRDefault="00316D93" w:rsidP="00D42C82">
      <w:pPr>
        <w:rPr>
          <w:sz w:val="28"/>
          <w:szCs w:val="28"/>
        </w:rPr>
      </w:pPr>
      <w:r>
        <w:rPr>
          <w:sz w:val="28"/>
          <w:szCs w:val="28"/>
        </w:rPr>
        <w:lastRenderedPageBreak/>
        <w:t xml:space="preserve">   </w:t>
      </w:r>
      <w:r w:rsidRPr="00316D93">
        <w:rPr>
          <w:b/>
          <w:sz w:val="28"/>
          <w:szCs w:val="28"/>
        </w:rPr>
        <w:t>Чл.12</w:t>
      </w:r>
      <w:r>
        <w:rPr>
          <w:sz w:val="28"/>
          <w:szCs w:val="28"/>
        </w:rPr>
        <w:t xml:space="preserve"> (1) Редовно общо събрание на читалището се свиква от настоятелството най-малко веднъж годишно , извънредно общо събрание може да бъде свикано по решение на настоятелството , по искане на проверителна комисия или на една трета от членовете на читалището с право на глас.При отказ на настоятелството да свика извънредно общо събрание , до 15 дни от постъпването на искането , проверителната комисия или една трета от членовете на читалището с право на глас ,  могат да свикат извънредно общо събрание от свое име.</w:t>
      </w:r>
    </w:p>
    <w:p w:rsidR="00316D93" w:rsidRDefault="00316D93" w:rsidP="00D42C82">
      <w:pPr>
        <w:rPr>
          <w:sz w:val="28"/>
          <w:szCs w:val="28"/>
        </w:rPr>
      </w:pPr>
      <w:r>
        <w:rPr>
          <w:sz w:val="28"/>
          <w:szCs w:val="28"/>
        </w:rPr>
        <w:t xml:space="preserve">    (2) Поканата за събрание трябва да съдържа дневния ред , дата , часът и мястото на провеждането му и кой го свиква. Тя  трябва да бъде получена срещу подпис и връчена не по-късно от 7 дни преди датата на провеждането. В същия срок на вратата на читалището</w:t>
      </w:r>
      <w:r w:rsidR="0006130B">
        <w:rPr>
          <w:sz w:val="28"/>
          <w:szCs w:val="28"/>
        </w:rPr>
        <w:t xml:space="preserve"> и на друго общодостъпни места в Кметството , където е дейността на читалището , трябва да бъде залепена покана за събранието . </w:t>
      </w:r>
    </w:p>
    <w:p w:rsidR="0006130B" w:rsidRDefault="0006130B" w:rsidP="00D42C82">
      <w:pPr>
        <w:rPr>
          <w:sz w:val="28"/>
          <w:szCs w:val="28"/>
        </w:rPr>
      </w:pPr>
      <w:r>
        <w:rPr>
          <w:sz w:val="28"/>
          <w:szCs w:val="28"/>
        </w:rPr>
        <w:t xml:space="preserve">    (3) Общо събрание е законно, ако присъстват най-малко половината от имащи право на глас членове на читалището .  При липса на кворум , събранието се отлага с един час . Тогава събранието е законно , ако на него присъстват не по-малко от една трета от членовете при редовно общо събрание , и не по-малко от половината плюс един от членовете при извънредно общо събрание. </w:t>
      </w:r>
    </w:p>
    <w:p w:rsidR="0006130B" w:rsidRDefault="0006130B" w:rsidP="00D42C82">
      <w:pPr>
        <w:rPr>
          <w:sz w:val="28"/>
          <w:szCs w:val="28"/>
        </w:rPr>
      </w:pPr>
      <w:r>
        <w:rPr>
          <w:sz w:val="28"/>
          <w:szCs w:val="28"/>
        </w:rPr>
        <w:t xml:space="preserve">    (4) Решенията по чл.10 , ал.1 , т.1 ,4,10,11 и 12 се вземат с мнозинство най-малко от две трети от всички членове. Останалите решения се вземат с мнозинство повече от половината от присъстващите членове.</w:t>
      </w:r>
    </w:p>
    <w:p w:rsidR="0006130B" w:rsidRDefault="0006130B" w:rsidP="00D42C82">
      <w:pPr>
        <w:rPr>
          <w:sz w:val="28"/>
          <w:szCs w:val="28"/>
        </w:rPr>
      </w:pPr>
      <w:r>
        <w:rPr>
          <w:sz w:val="28"/>
          <w:szCs w:val="28"/>
        </w:rPr>
        <w:t xml:space="preserve">     (5) Две трети от членовете на общото събрание на народното читалище могат да предявят иск пред Агенцията по вписванията по седалището на читалището за отмяна на решение на общото събрание , ако то противоречи на закона или устава.</w:t>
      </w:r>
    </w:p>
    <w:p w:rsidR="0006130B" w:rsidRDefault="0006130B" w:rsidP="00D42C82">
      <w:pPr>
        <w:rPr>
          <w:sz w:val="28"/>
          <w:szCs w:val="28"/>
          <w:lang w:val="en-US"/>
        </w:rPr>
      </w:pPr>
      <w:r>
        <w:rPr>
          <w:sz w:val="28"/>
          <w:szCs w:val="28"/>
        </w:rPr>
        <w:t xml:space="preserve">     (6) Искът се п</w:t>
      </w:r>
      <w:r w:rsidR="00853427">
        <w:rPr>
          <w:sz w:val="28"/>
          <w:szCs w:val="28"/>
        </w:rPr>
        <w:t>редявява в едномесечен срок от узнаването на решението, но не по-късно от една година от датата на вземане на решение.</w:t>
      </w:r>
    </w:p>
    <w:p w:rsidR="007F78E6" w:rsidRDefault="007F78E6" w:rsidP="00D42C82">
      <w:pPr>
        <w:rPr>
          <w:sz w:val="28"/>
          <w:szCs w:val="28"/>
          <w:lang w:val="en-US"/>
        </w:rPr>
      </w:pPr>
      <w:r>
        <w:rPr>
          <w:sz w:val="28"/>
          <w:szCs w:val="28"/>
          <w:lang w:val="en-US"/>
        </w:rPr>
        <w:t xml:space="preserve">     (7) </w:t>
      </w:r>
      <w:r w:rsidRPr="007F78E6">
        <w:rPr>
          <w:sz w:val="28"/>
          <w:szCs w:val="28"/>
        </w:rPr>
        <w:t xml:space="preserve">Прокурорът може да иска от окръжния съд по седалището на читалището да отмени решение на общото събрание, което противоречи </w:t>
      </w:r>
      <w:r w:rsidRPr="007F78E6">
        <w:rPr>
          <w:sz w:val="28"/>
          <w:szCs w:val="28"/>
        </w:rPr>
        <w:lastRenderedPageBreak/>
        <w:t>на закона или устава, в едномесечен срок от узнаване на решението, но не по-късно от една година от датата на вземане на решението.</w:t>
      </w:r>
    </w:p>
    <w:p w:rsidR="007F78E6" w:rsidRPr="00DC7246" w:rsidRDefault="007F78E6" w:rsidP="007F78E6">
      <w:pPr>
        <w:pStyle w:val="a3"/>
        <w:rPr>
          <w:rFonts w:asciiTheme="minorHAnsi" w:hAnsiTheme="minorHAnsi"/>
          <w:sz w:val="28"/>
          <w:szCs w:val="28"/>
        </w:rPr>
      </w:pPr>
      <w:r w:rsidRPr="007F78E6">
        <w:rPr>
          <w:b/>
          <w:sz w:val="28"/>
          <w:szCs w:val="28"/>
          <w:lang w:val="en-US"/>
        </w:rPr>
        <w:t xml:space="preserve">   </w:t>
      </w:r>
      <w:r w:rsidRPr="007F78E6">
        <w:rPr>
          <w:b/>
          <w:sz w:val="28"/>
          <w:szCs w:val="28"/>
        </w:rPr>
        <w:t>Чл.13</w:t>
      </w:r>
      <w:r>
        <w:rPr>
          <w:b/>
          <w:sz w:val="28"/>
          <w:szCs w:val="28"/>
        </w:rPr>
        <w:t xml:space="preserve"> </w:t>
      </w:r>
      <w:r w:rsidRPr="007F78E6">
        <w:rPr>
          <w:sz w:val="28"/>
          <w:szCs w:val="28"/>
        </w:rPr>
        <w:t>(1</w:t>
      </w:r>
      <w:r w:rsidRPr="00DC7246">
        <w:rPr>
          <w:rFonts w:asciiTheme="minorHAnsi" w:hAnsiTheme="minorHAnsi"/>
          <w:sz w:val="28"/>
          <w:szCs w:val="28"/>
        </w:rPr>
        <w:t>)</w:t>
      </w:r>
      <w:r w:rsidRPr="00DC7246">
        <w:rPr>
          <w:rFonts w:asciiTheme="minorHAnsi" w:hAnsiTheme="minorHAnsi"/>
          <w:b/>
          <w:sz w:val="28"/>
          <w:szCs w:val="28"/>
        </w:rPr>
        <w:t xml:space="preserve"> </w:t>
      </w:r>
      <w:r w:rsidRPr="00DC7246">
        <w:rPr>
          <w:rFonts w:asciiTheme="minorHAnsi" w:hAnsiTheme="minorHAnsi"/>
          <w:sz w:val="28"/>
          <w:szCs w:val="28"/>
        </w:rPr>
        <w:t>Изпълнителен орган на читалището е настоятелството, което се състои най-малко от трима членове, избрани за срок до 3 години. Същите да нямат роднински връзки по права и съребрена линия до четвърта степен.</w:t>
      </w:r>
    </w:p>
    <w:p w:rsidR="007F78E6" w:rsidRPr="00DC7246" w:rsidRDefault="007F78E6" w:rsidP="007F78E6">
      <w:pPr>
        <w:pStyle w:val="a3"/>
        <w:rPr>
          <w:rFonts w:asciiTheme="minorHAnsi" w:hAnsiTheme="minorHAnsi"/>
          <w:sz w:val="28"/>
          <w:szCs w:val="28"/>
        </w:rPr>
      </w:pPr>
      <w:r w:rsidRPr="00DC7246">
        <w:rPr>
          <w:rFonts w:asciiTheme="minorHAnsi" w:hAnsiTheme="minorHAnsi"/>
          <w:sz w:val="28"/>
          <w:szCs w:val="28"/>
        </w:rPr>
        <w:t xml:space="preserve">    (2) Настоятелството:</w:t>
      </w:r>
    </w:p>
    <w:p w:rsidR="007F78E6" w:rsidRPr="00DC7246" w:rsidRDefault="007F78E6" w:rsidP="007F78E6">
      <w:pPr>
        <w:pStyle w:val="a3"/>
        <w:rPr>
          <w:rFonts w:asciiTheme="minorHAnsi" w:hAnsiTheme="minorHAnsi"/>
          <w:sz w:val="28"/>
          <w:szCs w:val="28"/>
        </w:rPr>
      </w:pPr>
      <w:r w:rsidRPr="00DC7246">
        <w:rPr>
          <w:rFonts w:asciiTheme="minorHAnsi" w:hAnsiTheme="minorHAnsi"/>
          <w:sz w:val="28"/>
          <w:szCs w:val="28"/>
        </w:rPr>
        <w:t>1. свиква общото събрание;</w:t>
      </w:r>
    </w:p>
    <w:p w:rsidR="007F78E6" w:rsidRPr="00DC7246" w:rsidRDefault="007F78E6" w:rsidP="007F78E6">
      <w:pPr>
        <w:pStyle w:val="a3"/>
        <w:rPr>
          <w:rFonts w:asciiTheme="minorHAnsi" w:hAnsiTheme="minorHAnsi"/>
          <w:sz w:val="28"/>
          <w:szCs w:val="28"/>
        </w:rPr>
      </w:pPr>
      <w:r w:rsidRPr="00DC7246">
        <w:rPr>
          <w:rFonts w:asciiTheme="minorHAnsi" w:hAnsiTheme="minorHAnsi"/>
          <w:sz w:val="28"/>
          <w:szCs w:val="28"/>
        </w:rPr>
        <w:t>2. осигурява изпълнението на решенията на общото събрание;</w:t>
      </w:r>
    </w:p>
    <w:p w:rsidR="007F78E6" w:rsidRPr="00DC7246" w:rsidRDefault="007F78E6" w:rsidP="007F78E6">
      <w:pPr>
        <w:pStyle w:val="a3"/>
        <w:rPr>
          <w:rFonts w:asciiTheme="minorHAnsi" w:hAnsiTheme="minorHAnsi"/>
          <w:sz w:val="28"/>
          <w:szCs w:val="28"/>
        </w:rPr>
      </w:pPr>
      <w:r w:rsidRPr="00DC7246">
        <w:rPr>
          <w:rFonts w:asciiTheme="minorHAnsi" w:hAnsiTheme="minorHAnsi"/>
          <w:sz w:val="28"/>
          <w:szCs w:val="28"/>
        </w:rPr>
        <w:t>3. подготвя и внася в общото събрание проект за бюджет на читалището и утвърждава щата му;</w:t>
      </w:r>
    </w:p>
    <w:p w:rsidR="007F78E6" w:rsidRPr="00DC7246" w:rsidRDefault="007F78E6" w:rsidP="007F78E6">
      <w:pPr>
        <w:pStyle w:val="a3"/>
        <w:rPr>
          <w:rFonts w:asciiTheme="minorHAnsi" w:hAnsiTheme="minorHAnsi"/>
          <w:sz w:val="28"/>
          <w:szCs w:val="28"/>
        </w:rPr>
      </w:pPr>
      <w:r w:rsidRPr="00DC7246">
        <w:rPr>
          <w:rFonts w:asciiTheme="minorHAnsi" w:hAnsiTheme="minorHAnsi"/>
          <w:sz w:val="28"/>
          <w:szCs w:val="28"/>
        </w:rPr>
        <w:t>4. подготвя и внася в общото събрание отчет за дейността на читалището;</w:t>
      </w:r>
    </w:p>
    <w:p w:rsidR="007F78E6" w:rsidRPr="00DC7246" w:rsidRDefault="007F78E6" w:rsidP="007F78E6">
      <w:pPr>
        <w:pStyle w:val="a3"/>
        <w:rPr>
          <w:rFonts w:asciiTheme="minorHAnsi" w:hAnsiTheme="minorHAnsi"/>
          <w:sz w:val="28"/>
          <w:szCs w:val="28"/>
        </w:rPr>
      </w:pPr>
      <w:r w:rsidRPr="00DC7246">
        <w:rPr>
          <w:rFonts w:asciiTheme="minorHAnsi" w:hAnsiTheme="minorHAnsi"/>
          <w:sz w:val="28"/>
          <w:szCs w:val="28"/>
        </w:rPr>
        <w:t>5. назначава секретаря на читалището и утвърждава длъжностната му характеристика.</w:t>
      </w:r>
    </w:p>
    <w:p w:rsidR="007F78E6" w:rsidRPr="00DC7246" w:rsidRDefault="007F78E6" w:rsidP="007F78E6">
      <w:pPr>
        <w:pStyle w:val="a3"/>
        <w:rPr>
          <w:rFonts w:asciiTheme="minorHAnsi" w:hAnsiTheme="minorHAnsi"/>
          <w:sz w:val="28"/>
          <w:szCs w:val="28"/>
        </w:rPr>
      </w:pPr>
      <w:r w:rsidRPr="00DC7246">
        <w:rPr>
          <w:rFonts w:asciiTheme="minorHAnsi" w:hAnsiTheme="minorHAnsi"/>
          <w:sz w:val="28"/>
          <w:szCs w:val="28"/>
        </w:rPr>
        <w:t xml:space="preserve">   (3) Настоятелството взема решение с мнозинство повече от половината на членовете си.</w:t>
      </w:r>
    </w:p>
    <w:p w:rsidR="007F78E6" w:rsidRPr="00DC7246" w:rsidRDefault="007F78E6" w:rsidP="007F78E6">
      <w:pPr>
        <w:pStyle w:val="a3"/>
        <w:rPr>
          <w:rFonts w:asciiTheme="minorHAnsi" w:hAnsiTheme="minorHAnsi"/>
          <w:sz w:val="28"/>
          <w:szCs w:val="28"/>
        </w:rPr>
      </w:pPr>
      <w:r w:rsidRPr="00DC7246">
        <w:rPr>
          <w:rFonts w:asciiTheme="minorHAnsi" w:hAnsiTheme="minorHAnsi"/>
          <w:b/>
          <w:sz w:val="28"/>
          <w:szCs w:val="28"/>
        </w:rPr>
        <w:t xml:space="preserve">Чл.14 </w:t>
      </w:r>
      <w:r w:rsidRPr="00DC7246">
        <w:rPr>
          <w:rFonts w:asciiTheme="minorHAnsi" w:hAnsiTheme="minorHAnsi"/>
          <w:sz w:val="28"/>
          <w:szCs w:val="28"/>
        </w:rPr>
        <w:t>(1) Председателят на читалището е член на настоятелството и се избира от общото събрание за срок до 3 години.</w:t>
      </w:r>
    </w:p>
    <w:p w:rsidR="007F78E6" w:rsidRPr="00DC7246" w:rsidRDefault="007F78E6" w:rsidP="007F78E6">
      <w:pPr>
        <w:pStyle w:val="a3"/>
        <w:rPr>
          <w:rFonts w:asciiTheme="minorHAnsi" w:hAnsiTheme="minorHAnsi"/>
          <w:sz w:val="28"/>
          <w:szCs w:val="28"/>
        </w:rPr>
      </w:pPr>
      <w:r w:rsidRPr="00DC7246">
        <w:rPr>
          <w:rFonts w:asciiTheme="minorHAnsi" w:hAnsiTheme="minorHAnsi"/>
          <w:sz w:val="28"/>
          <w:szCs w:val="28"/>
        </w:rPr>
        <w:t>(2) Председателят:</w:t>
      </w:r>
    </w:p>
    <w:p w:rsidR="007F78E6" w:rsidRPr="00DC7246" w:rsidRDefault="007F78E6" w:rsidP="007F78E6">
      <w:pPr>
        <w:pStyle w:val="a3"/>
        <w:rPr>
          <w:rFonts w:asciiTheme="minorHAnsi" w:hAnsiTheme="minorHAnsi"/>
          <w:sz w:val="28"/>
          <w:szCs w:val="28"/>
        </w:rPr>
      </w:pPr>
      <w:r w:rsidRPr="00DC7246">
        <w:rPr>
          <w:rFonts w:asciiTheme="minorHAnsi" w:hAnsiTheme="minorHAnsi"/>
          <w:sz w:val="28"/>
          <w:szCs w:val="28"/>
        </w:rPr>
        <w:t>1. организира дейността на читалището съобразно закона, устава и решенията на общото събрание;</w:t>
      </w:r>
    </w:p>
    <w:p w:rsidR="007F78E6" w:rsidRPr="00DC7246" w:rsidRDefault="007F78E6" w:rsidP="007F78E6">
      <w:pPr>
        <w:pStyle w:val="a3"/>
        <w:rPr>
          <w:rFonts w:asciiTheme="minorHAnsi" w:hAnsiTheme="minorHAnsi"/>
          <w:sz w:val="28"/>
          <w:szCs w:val="28"/>
        </w:rPr>
      </w:pPr>
      <w:r w:rsidRPr="00DC7246">
        <w:rPr>
          <w:rFonts w:asciiTheme="minorHAnsi" w:hAnsiTheme="minorHAnsi"/>
          <w:sz w:val="28"/>
          <w:szCs w:val="28"/>
        </w:rPr>
        <w:t>2. представлява читалището;</w:t>
      </w:r>
    </w:p>
    <w:p w:rsidR="007F78E6" w:rsidRPr="00DC7246" w:rsidRDefault="007F78E6" w:rsidP="007F78E6">
      <w:pPr>
        <w:pStyle w:val="a3"/>
        <w:rPr>
          <w:rFonts w:asciiTheme="minorHAnsi" w:hAnsiTheme="minorHAnsi"/>
          <w:sz w:val="28"/>
          <w:szCs w:val="28"/>
        </w:rPr>
      </w:pPr>
      <w:r w:rsidRPr="00DC7246">
        <w:rPr>
          <w:rFonts w:asciiTheme="minorHAnsi" w:hAnsiTheme="minorHAnsi"/>
          <w:sz w:val="28"/>
          <w:szCs w:val="28"/>
        </w:rPr>
        <w:t>3. свиква и ръководи заседанията на настоятелството и председателства общото събрание;</w:t>
      </w:r>
    </w:p>
    <w:p w:rsidR="007F78E6" w:rsidRPr="00DC7246" w:rsidRDefault="007F78E6" w:rsidP="007F78E6">
      <w:pPr>
        <w:pStyle w:val="a3"/>
        <w:rPr>
          <w:rFonts w:asciiTheme="minorHAnsi" w:hAnsiTheme="minorHAnsi"/>
          <w:sz w:val="28"/>
          <w:szCs w:val="28"/>
        </w:rPr>
      </w:pPr>
      <w:r w:rsidRPr="00DC7246">
        <w:rPr>
          <w:rFonts w:asciiTheme="minorHAnsi" w:hAnsiTheme="minorHAnsi"/>
          <w:sz w:val="28"/>
          <w:szCs w:val="28"/>
        </w:rPr>
        <w:t>4. отчита дейността си пред настоятелството;</w:t>
      </w:r>
    </w:p>
    <w:p w:rsidR="007F78E6" w:rsidRPr="00DC7246" w:rsidRDefault="007F78E6" w:rsidP="007F78E6">
      <w:pPr>
        <w:pStyle w:val="a3"/>
        <w:rPr>
          <w:rFonts w:asciiTheme="minorHAnsi" w:hAnsiTheme="minorHAnsi"/>
          <w:sz w:val="28"/>
          <w:szCs w:val="28"/>
        </w:rPr>
      </w:pPr>
      <w:r w:rsidRPr="00DC7246">
        <w:rPr>
          <w:rFonts w:asciiTheme="minorHAnsi" w:hAnsiTheme="minorHAnsi"/>
          <w:sz w:val="28"/>
          <w:szCs w:val="28"/>
        </w:rPr>
        <w:t>5. сключва и прекратява трудовите договори със служителите съобразно бюджета на читалището и въз основа решение на настоятелството.</w:t>
      </w:r>
    </w:p>
    <w:p w:rsidR="00DC7246" w:rsidRPr="00DC7246" w:rsidRDefault="00DC7246" w:rsidP="00DC7246">
      <w:pPr>
        <w:pStyle w:val="a3"/>
        <w:rPr>
          <w:rFonts w:asciiTheme="minorHAnsi" w:hAnsiTheme="minorHAnsi"/>
          <w:sz w:val="28"/>
          <w:szCs w:val="28"/>
        </w:rPr>
      </w:pPr>
      <w:r>
        <w:rPr>
          <w:rFonts w:asciiTheme="minorHAnsi" w:hAnsiTheme="minorHAnsi"/>
          <w:b/>
          <w:sz w:val="28"/>
          <w:szCs w:val="28"/>
        </w:rPr>
        <w:lastRenderedPageBreak/>
        <w:t xml:space="preserve">   </w:t>
      </w:r>
      <w:r w:rsidRPr="00DC7246">
        <w:rPr>
          <w:rFonts w:asciiTheme="minorHAnsi" w:hAnsiTheme="minorHAnsi"/>
          <w:b/>
          <w:sz w:val="28"/>
          <w:szCs w:val="28"/>
        </w:rPr>
        <w:t xml:space="preserve">Чл.14а </w:t>
      </w:r>
      <w:r w:rsidRPr="00DC7246">
        <w:rPr>
          <w:rFonts w:asciiTheme="minorHAnsi" w:hAnsiTheme="minorHAnsi"/>
          <w:sz w:val="28"/>
          <w:szCs w:val="28"/>
        </w:rPr>
        <w:t>(</w:t>
      </w:r>
      <w:r>
        <w:rPr>
          <w:rFonts w:asciiTheme="minorHAnsi" w:hAnsiTheme="minorHAnsi"/>
          <w:sz w:val="28"/>
          <w:szCs w:val="28"/>
        </w:rPr>
        <w:t>1)</w:t>
      </w:r>
      <w:r w:rsidRPr="00DC7246">
        <w:t xml:space="preserve"> </w:t>
      </w:r>
      <w:r w:rsidRPr="00DC7246">
        <w:rPr>
          <w:rFonts w:asciiTheme="minorHAnsi" w:hAnsiTheme="minorHAnsi"/>
          <w:sz w:val="28"/>
          <w:szCs w:val="28"/>
        </w:rPr>
        <w:t>Секретарят на читалището:</w:t>
      </w:r>
    </w:p>
    <w:p w:rsidR="00DC7246" w:rsidRPr="00DC7246" w:rsidRDefault="00DC7246" w:rsidP="00DC7246">
      <w:pPr>
        <w:pStyle w:val="a3"/>
        <w:rPr>
          <w:rFonts w:asciiTheme="minorHAnsi" w:hAnsiTheme="minorHAnsi"/>
          <w:sz w:val="28"/>
          <w:szCs w:val="28"/>
        </w:rPr>
      </w:pPr>
      <w:r w:rsidRPr="00DC7246">
        <w:rPr>
          <w:rFonts w:asciiTheme="minorHAnsi" w:hAnsiTheme="minorHAnsi"/>
          <w:sz w:val="28"/>
          <w:szCs w:val="28"/>
        </w:rPr>
        <w:t>1. организира изпълнението на решенията на настоятелството, включително решенията за изпълнението на бюджета;</w:t>
      </w:r>
    </w:p>
    <w:p w:rsidR="00DC7246" w:rsidRPr="00DC7246" w:rsidRDefault="00DC7246" w:rsidP="00DC7246">
      <w:pPr>
        <w:pStyle w:val="a3"/>
        <w:rPr>
          <w:rFonts w:asciiTheme="minorHAnsi" w:hAnsiTheme="minorHAnsi"/>
          <w:sz w:val="28"/>
          <w:szCs w:val="28"/>
        </w:rPr>
      </w:pPr>
      <w:r w:rsidRPr="00DC7246">
        <w:rPr>
          <w:rFonts w:asciiTheme="minorHAnsi" w:hAnsiTheme="minorHAnsi"/>
          <w:sz w:val="28"/>
          <w:szCs w:val="28"/>
        </w:rPr>
        <w:t>2. организира текущата основна и допълнителна дейност;</w:t>
      </w:r>
    </w:p>
    <w:p w:rsidR="00DC7246" w:rsidRPr="00DC7246" w:rsidRDefault="00DC7246" w:rsidP="00DC7246">
      <w:pPr>
        <w:pStyle w:val="a3"/>
        <w:rPr>
          <w:rFonts w:asciiTheme="minorHAnsi" w:hAnsiTheme="minorHAnsi"/>
          <w:sz w:val="28"/>
          <w:szCs w:val="28"/>
        </w:rPr>
      </w:pPr>
      <w:r w:rsidRPr="00DC7246">
        <w:rPr>
          <w:rFonts w:asciiTheme="minorHAnsi" w:hAnsiTheme="minorHAnsi"/>
          <w:sz w:val="28"/>
          <w:szCs w:val="28"/>
        </w:rPr>
        <w:t>3. отговаря за работата на щатния и хонорувания персонал;</w:t>
      </w:r>
    </w:p>
    <w:p w:rsidR="00DC7246" w:rsidRPr="00DC7246" w:rsidRDefault="00DC7246" w:rsidP="00DC7246">
      <w:pPr>
        <w:pStyle w:val="a3"/>
        <w:rPr>
          <w:rFonts w:asciiTheme="minorHAnsi" w:hAnsiTheme="minorHAnsi"/>
          <w:sz w:val="28"/>
          <w:szCs w:val="28"/>
        </w:rPr>
      </w:pPr>
      <w:r w:rsidRPr="00DC7246">
        <w:rPr>
          <w:rFonts w:asciiTheme="minorHAnsi" w:hAnsiTheme="minorHAnsi"/>
          <w:sz w:val="28"/>
          <w:szCs w:val="28"/>
        </w:rPr>
        <w:t>4. представлява читалището заедно и поотделно с председателя.</w:t>
      </w:r>
    </w:p>
    <w:p w:rsidR="00DC7246" w:rsidRDefault="00DC7246" w:rsidP="00DC7246">
      <w:pPr>
        <w:pStyle w:val="a3"/>
        <w:rPr>
          <w:rFonts w:asciiTheme="minorHAnsi" w:hAnsiTheme="minorHAnsi"/>
          <w:sz w:val="28"/>
          <w:szCs w:val="28"/>
        </w:rPr>
      </w:pPr>
      <w:r w:rsidRPr="00DC7246">
        <w:rPr>
          <w:rFonts w:asciiTheme="minorHAnsi" w:hAnsiTheme="minorHAnsi"/>
          <w:sz w:val="28"/>
          <w:szCs w:val="28"/>
        </w:rPr>
        <w:t>(2)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w:t>
      </w:r>
    </w:p>
    <w:p w:rsidR="00DC7246" w:rsidRPr="00DC7246" w:rsidRDefault="00DC7246" w:rsidP="00DC7246">
      <w:pPr>
        <w:pStyle w:val="a3"/>
        <w:rPr>
          <w:rFonts w:asciiTheme="minorHAnsi" w:hAnsiTheme="minorHAnsi"/>
          <w:sz w:val="28"/>
          <w:szCs w:val="28"/>
        </w:rPr>
      </w:pPr>
      <w:r>
        <w:rPr>
          <w:rFonts w:asciiTheme="minorHAnsi" w:hAnsiTheme="minorHAnsi"/>
          <w:sz w:val="28"/>
          <w:szCs w:val="28"/>
        </w:rPr>
        <w:t xml:space="preserve">   </w:t>
      </w:r>
      <w:r w:rsidRPr="00DC7246">
        <w:rPr>
          <w:rFonts w:asciiTheme="minorHAnsi" w:hAnsiTheme="minorHAnsi"/>
          <w:b/>
          <w:sz w:val="28"/>
          <w:szCs w:val="28"/>
        </w:rPr>
        <w:t>Чл.15</w:t>
      </w:r>
      <w:r>
        <w:rPr>
          <w:rFonts w:asciiTheme="minorHAnsi" w:hAnsiTheme="minorHAnsi"/>
          <w:sz w:val="28"/>
          <w:szCs w:val="28"/>
        </w:rPr>
        <w:t xml:space="preserve"> (1)</w:t>
      </w:r>
      <w:r w:rsidRPr="00DC7246">
        <w:t xml:space="preserve"> </w:t>
      </w:r>
      <w:r w:rsidRPr="00DC7246">
        <w:rPr>
          <w:rFonts w:asciiTheme="minorHAnsi" w:hAnsiTheme="minorHAnsi"/>
          <w:sz w:val="28"/>
          <w:szCs w:val="28"/>
        </w:rPr>
        <w:t>Проверителната комисия се състои най-малко от трима членове, избрани за срок до 3 години.</w:t>
      </w:r>
    </w:p>
    <w:p w:rsidR="00DC7246" w:rsidRPr="00DC7246" w:rsidRDefault="00DC7246" w:rsidP="00DC7246">
      <w:pPr>
        <w:pStyle w:val="a3"/>
        <w:rPr>
          <w:rFonts w:asciiTheme="minorHAnsi" w:hAnsiTheme="minorHAnsi"/>
          <w:sz w:val="28"/>
          <w:szCs w:val="28"/>
        </w:rPr>
      </w:pPr>
      <w:r w:rsidRPr="00DC7246">
        <w:rPr>
          <w:rFonts w:asciiTheme="minorHAnsi" w:hAnsiTheme="minorHAnsi"/>
          <w:sz w:val="28"/>
          <w:szCs w:val="28"/>
        </w:rPr>
        <w:t xml:space="preserve">(2)  Членове на проверителната комисия не могат да бъдат лица, които са в </w:t>
      </w:r>
      <w:proofErr w:type="spellStart"/>
      <w:r w:rsidRPr="00DC7246">
        <w:rPr>
          <w:rFonts w:asciiTheme="minorHAnsi" w:hAnsiTheme="minorHAnsi"/>
          <w:sz w:val="28"/>
          <w:szCs w:val="28"/>
        </w:rPr>
        <w:t>трудовоправни</w:t>
      </w:r>
      <w:proofErr w:type="spellEnd"/>
      <w:r w:rsidRPr="00DC7246">
        <w:rPr>
          <w:rFonts w:asciiTheme="minorHAnsi" w:hAnsiTheme="minorHAnsi"/>
          <w:sz w:val="28"/>
          <w:szCs w:val="28"/>
        </w:rPr>
        <w:t xml:space="preserve">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w:t>
      </w:r>
    </w:p>
    <w:p w:rsidR="00DC7246" w:rsidRPr="00DC7246" w:rsidRDefault="00DC7246" w:rsidP="00DC7246">
      <w:pPr>
        <w:pStyle w:val="a3"/>
        <w:rPr>
          <w:rFonts w:asciiTheme="minorHAnsi" w:hAnsiTheme="minorHAnsi"/>
          <w:sz w:val="28"/>
          <w:szCs w:val="28"/>
        </w:rPr>
      </w:pPr>
      <w:r w:rsidRPr="00DC7246">
        <w:rPr>
          <w:rFonts w:asciiTheme="minorHAnsi" w:hAnsiTheme="minorHAnsi"/>
          <w:sz w:val="28"/>
          <w:szCs w:val="28"/>
        </w:rPr>
        <w:t>(3)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DC7246" w:rsidRDefault="00DC7246" w:rsidP="00DC7246">
      <w:pPr>
        <w:pStyle w:val="a3"/>
        <w:rPr>
          <w:rFonts w:asciiTheme="minorHAnsi" w:hAnsiTheme="minorHAnsi"/>
          <w:sz w:val="28"/>
          <w:szCs w:val="28"/>
        </w:rPr>
      </w:pPr>
      <w:r w:rsidRPr="00DC7246">
        <w:rPr>
          <w:rFonts w:asciiTheme="minorHAnsi" w:hAnsiTheme="minorHAnsi"/>
          <w:sz w:val="28"/>
          <w:szCs w:val="28"/>
        </w:rPr>
        <w:t>(4) При констатирани нарушения проверителната комисия уведомява общото събрание на читалището, а при данни за извършено престъпление - и органите на прокуратурата.</w:t>
      </w:r>
    </w:p>
    <w:p w:rsidR="00DC7246" w:rsidRPr="00DC7246" w:rsidRDefault="00DC7246" w:rsidP="00DC7246">
      <w:pPr>
        <w:pStyle w:val="a3"/>
        <w:rPr>
          <w:rFonts w:asciiTheme="minorHAnsi" w:hAnsiTheme="minorHAnsi"/>
          <w:sz w:val="28"/>
          <w:szCs w:val="28"/>
        </w:rPr>
      </w:pPr>
      <w:r>
        <w:rPr>
          <w:rFonts w:asciiTheme="minorHAnsi" w:hAnsiTheme="minorHAnsi"/>
          <w:sz w:val="28"/>
          <w:szCs w:val="28"/>
        </w:rPr>
        <w:t xml:space="preserve">   </w:t>
      </w:r>
      <w:r w:rsidRPr="00DC7246">
        <w:rPr>
          <w:rFonts w:asciiTheme="minorHAnsi" w:hAnsiTheme="minorHAnsi"/>
          <w:b/>
          <w:sz w:val="28"/>
          <w:szCs w:val="28"/>
        </w:rPr>
        <w:t xml:space="preserve">Чл.16 </w:t>
      </w:r>
      <w:r w:rsidRPr="00DC7246">
        <w:rPr>
          <w:rFonts w:asciiTheme="minorHAnsi" w:hAnsiTheme="minorHAnsi"/>
          <w:sz w:val="28"/>
          <w:szCs w:val="28"/>
        </w:rPr>
        <w:t>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w:t>
      </w:r>
    </w:p>
    <w:p w:rsidR="00DC7246" w:rsidRPr="00DC7246" w:rsidRDefault="00DC7246" w:rsidP="00DC7246">
      <w:pPr>
        <w:spacing w:after="0" w:line="240" w:lineRule="auto"/>
        <w:rPr>
          <w:rFonts w:ascii="Times New Roman" w:eastAsia="Times New Roman" w:hAnsi="Times New Roman" w:cs="Times New Roman"/>
          <w:sz w:val="24"/>
          <w:szCs w:val="24"/>
          <w:lang w:eastAsia="bg-BG"/>
        </w:rPr>
      </w:pPr>
    </w:p>
    <w:p w:rsidR="00DC7246" w:rsidRDefault="00DC7246" w:rsidP="00DC7246">
      <w:pPr>
        <w:spacing w:before="100" w:beforeAutospacing="1" w:after="100" w:afterAutospacing="1" w:line="240" w:lineRule="auto"/>
        <w:rPr>
          <w:rFonts w:eastAsia="Times New Roman" w:cs="Times New Roman"/>
          <w:sz w:val="28"/>
          <w:szCs w:val="28"/>
          <w:lang w:eastAsia="bg-BG"/>
        </w:rPr>
      </w:pP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sz w:val="28"/>
          <w:szCs w:val="28"/>
          <w:lang w:eastAsia="bg-BG"/>
        </w:rPr>
        <w:t>Чл. 1</w:t>
      </w:r>
      <w:r w:rsidRPr="00DC7246">
        <w:rPr>
          <w:rFonts w:ascii="Times New Roman" w:eastAsia="Times New Roman" w:hAnsi="Times New Roman" w:cs="Times New Roman"/>
          <w:b/>
          <w:sz w:val="28"/>
          <w:szCs w:val="28"/>
          <w:lang w:eastAsia="bg-BG"/>
        </w:rPr>
        <w:t>6а</w:t>
      </w:r>
      <w:r>
        <w:rPr>
          <w:rFonts w:ascii="Times New Roman" w:eastAsia="Times New Roman" w:hAnsi="Times New Roman" w:cs="Times New Roman"/>
          <w:sz w:val="24"/>
          <w:szCs w:val="24"/>
          <w:lang w:eastAsia="bg-BG"/>
        </w:rPr>
        <w:t>.</w:t>
      </w:r>
      <w:r w:rsidRPr="00DC7246">
        <w:rPr>
          <w:rFonts w:ascii="Times New Roman" w:eastAsia="Times New Roman" w:hAnsi="Times New Roman" w:cs="Times New Roman"/>
          <w:sz w:val="24"/>
          <w:szCs w:val="24"/>
          <w:lang w:eastAsia="bg-BG"/>
        </w:rPr>
        <w:t xml:space="preserve"> </w:t>
      </w:r>
      <w:r w:rsidRPr="00DC7246">
        <w:rPr>
          <w:rFonts w:eastAsia="Times New Roman" w:cs="Times New Roman"/>
          <w:sz w:val="28"/>
          <w:szCs w:val="28"/>
          <w:lang w:eastAsia="bg-BG"/>
        </w:rPr>
        <w:t>Членовете на настоятелството, включително председателят и секретарят, декларират частните си интереси по смисъла на Закона за противодействие на корупцията и за отнемане на незаконно придобитото имущество. Декларациите се обявяват на интернет страницата на съответното читалище.</w:t>
      </w:r>
    </w:p>
    <w:p w:rsidR="00DC7246" w:rsidRDefault="00DC7246" w:rsidP="00DC7246">
      <w:pPr>
        <w:spacing w:before="100" w:beforeAutospacing="1" w:after="100" w:afterAutospacing="1" w:line="240" w:lineRule="auto"/>
        <w:rPr>
          <w:rFonts w:eastAsia="Times New Roman" w:cs="Times New Roman"/>
          <w:b/>
          <w:sz w:val="32"/>
          <w:szCs w:val="32"/>
          <w:lang w:eastAsia="bg-BG"/>
        </w:rPr>
      </w:pPr>
      <w:r>
        <w:rPr>
          <w:rFonts w:eastAsia="Times New Roman" w:cs="Times New Roman"/>
          <w:sz w:val="28"/>
          <w:szCs w:val="28"/>
          <w:lang w:eastAsia="bg-BG"/>
        </w:rPr>
        <w:lastRenderedPageBreak/>
        <w:t xml:space="preserve">     </w:t>
      </w:r>
      <w:r w:rsidRPr="00DC7246">
        <w:rPr>
          <w:rFonts w:eastAsia="Times New Roman" w:cs="Times New Roman"/>
          <w:b/>
          <w:sz w:val="32"/>
          <w:szCs w:val="32"/>
          <w:lang w:eastAsia="bg-BG"/>
        </w:rPr>
        <w:t>Глава четвърта</w:t>
      </w:r>
    </w:p>
    <w:p w:rsidR="00DC7246" w:rsidRDefault="00DC7246" w:rsidP="00DC7246">
      <w:pPr>
        <w:spacing w:before="100" w:beforeAutospacing="1" w:after="100" w:afterAutospacing="1" w:line="240" w:lineRule="auto"/>
        <w:rPr>
          <w:rFonts w:eastAsia="Times New Roman" w:cs="Times New Roman"/>
          <w:b/>
          <w:sz w:val="32"/>
          <w:szCs w:val="32"/>
          <w:lang w:eastAsia="bg-BG"/>
        </w:rPr>
      </w:pPr>
      <w:r>
        <w:rPr>
          <w:rFonts w:eastAsia="Times New Roman" w:cs="Times New Roman"/>
          <w:b/>
          <w:sz w:val="32"/>
          <w:szCs w:val="32"/>
          <w:lang w:eastAsia="bg-BG"/>
        </w:rPr>
        <w:t xml:space="preserve">    ИМУЩЕСТВО И ФИНАНСИРАНЕ</w:t>
      </w:r>
    </w:p>
    <w:p w:rsidR="00DC7246" w:rsidRPr="00DC7246" w:rsidRDefault="00DC7246" w:rsidP="00DC7246">
      <w:pPr>
        <w:spacing w:before="100" w:beforeAutospacing="1" w:after="100" w:afterAutospacing="1" w:line="240" w:lineRule="auto"/>
        <w:rPr>
          <w:rFonts w:eastAsia="Times New Roman" w:cs="Times New Roman"/>
          <w:sz w:val="28"/>
          <w:szCs w:val="28"/>
          <w:lang w:eastAsia="bg-BG"/>
        </w:rPr>
      </w:pPr>
      <w:r>
        <w:rPr>
          <w:rFonts w:ascii="Times New Roman" w:eastAsia="Times New Roman" w:hAnsi="Times New Roman" w:cs="Times New Roman"/>
          <w:b/>
          <w:sz w:val="28"/>
          <w:szCs w:val="28"/>
          <w:lang w:eastAsia="bg-BG"/>
        </w:rPr>
        <w:t xml:space="preserve">  </w:t>
      </w:r>
      <w:r w:rsidRPr="00DC7246">
        <w:rPr>
          <w:rFonts w:ascii="Times New Roman" w:eastAsia="Times New Roman" w:hAnsi="Times New Roman" w:cs="Times New Roman"/>
          <w:b/>
          <w:sz w:val="28"/>
          <w:szCs w:val="28"/>
          <w:lang w:eastAsia="bg-BG"/>
        </w:rPr>
        <w:t>Чл. 17.</w:t>
      </w:r>
      <w:r w:rsidRPr="00DC7246">
        <w:rPr>
          <w:rFonts w:ascii="Times New Roman" w:eastAsia="Times New Roman" w:hAnsi="Times New Roman" w:cs="Times New Roman"/>
          <w:sz w:val="24"/>
          <w:szCs w:val="24"/>
          <w:lang w:eastAsia="bg-BG"/>
        </w:rPr>
        <w:t xml:space="preserve"> </w:t>
      </w:r>
      <w:r w:rsidRPr="00DC7246">
        <w:rPr>
          <w:rFonts w:eastAsia="Times New Roman" w:cs="Times New Roman"/>
          <w:sz w:val="28"/>
          <w:szCs w:val="28"/>
          <w:lang w:eastAsia="bg-BG"/>
        </w:rPr>
        <w:t>Имуществото на читалището се състои от право на собственост и от други вещни права, вземания, ценни книжа, други права и задължения.</w:t>
      </w:r>
    </w:p>
    <w:p w:rsidR="00DC7246" w:rsidRPr="00DC7246" w:rsidRDefault="00DC7246" w:rsidP="00DC7246">
      <w:pPr>
        <w:spacing w:after="0" w:line="240" w:lineRule="auto"/>
        <w:rPr>
          <w:rFonts w:ascii="Times New Roman" w:eastAsia="Times New Roman" w:hAnsi="Times New Roman" w:cs="Times New Roman"/>
          <w:sz w:val="24"/>
          <w:szCs w:val="24"/>
          <w:lang w:eastAsia="bg-BG"/>
        </w:rPr>
      </w:pPr>
    </w:p>
    <w:p w:rsidR="00DC7246" w:rsidRPr="00DC7246" w:rsidRDefault="00DC7246" w:rsidP="00DC7246">
      <w:pPr>
        <w:spacing w:before="100" w:beforeAutospacing="1" w:after="100" w:afterAutospacing="1" w:line="240" w:lineRule="auto"/>
        <w:rPr>
          <w:rFonts w:eastAsia="Times New Roman" w:cs="Times New Roman"/>
          <w:sz w:val="28"/>
          <w:szCs w:val="28"/>
          <w:lang w:eastAsia="bg-BG"/>
        </w:rPr>
      </w:pPr>
      <w:r>
        <w:rPr>
          <w:rFonts w:ascii="Times New Roman" w:eastAsia="Times New Roman" w:hAnsi="Times New Roman" w:cs="Times New Roman"/>
          <w:b/>
          <w:sz w:val="28"/>
          <w:szCs w:val="28"/>
          <w:lang w:eastAsia="bg-BG"/>
        </w:rPr>
        <w:t xml:space="preserve"> Чл.18</w:t>
      </w:r>
      <w:r w:rsidR="002E2CC6">
        <w:rPr>
          <w:rFonts w:ascii="Times New Roman" w:eastAsia="Times New Roman" w:hAnsi="Times New Roman" w:cs="Times New Roman"/>
          <w:b/>
          <w:sz w:val="28"/>
          <w:szCs w:val="28"/>
          <w:lang w:eastAsia="bg-BG"/>
        </w:rPr>
        <w:t xml:space="preserve"> </w:t>
      </w:r>
      <w:r w:rsidRPr="00DC7246">
        <w:rPr>
          <w:rFonts w:ascii="Times New Roman" w:eastAsia="Times New Roman" w:hAnsi="Times New Roman" w:cs="Times New Roman"/>
          <w:sz w:val="24"/>
          <w:szCs w:val="24"/>
          <w:lang w:eastAsia="bg-BG"/>
        </w:rPr>
        <w:t xml:space="preserve"> </w:t>
      </w:r>
      <w:r w:rsidRPr="00DC7246">
        <w:rPr>
          <w:rFonts w:eastAsia="Times New Roman" w:cs="Times New Roman"/>
          <w:sz w:val="28"/>
          <w:szCs w:val="28"/>
          <w:lang w:eastAsia="bg-BG"/>
        </w:rPr>
        <w:t>Читалищата набират средства от следните източници:</w:t>
      </w:r>
    </w:p>
    <w:p w:rsidR="00DC7246" w:rsidRPr="00DC7246" w:rsidRDefault="00DC7246" w:rsidP="00DC7246">
      <w:pPr>
        <w:spacing w:before="100" w:beforeAutospacing="1" w:after="100" w:afterAutospacing="1" w:line="240" w:lineRule="auto"/>
        <w:rPr>
          <w:rFonts w:eastAsia="Times New Roman" w:cs="Times New Roman"/>
          <w:sz w:val="28"/>
          <w:szCs w:val="28"/>
          <w:lang w:eastAsia="bg-BG"/>
        </w:rPr>
      </w:pPr>
      <w:r w:rsidRPr="00DC7246">
        <w:rPr>
          <w:rFonts w:eastAsia="Times New Roman" w:cs="Times New Roman"/>
          <w:sz w:val="28"/>
          <w:szCs w:val="28"/>
          <w:lang w:eastAsia="bg-BG"/>
        </w:rPr>
        <w:t>1. членски внос;</w:t>
      </w:r>
    </w:p>
    <w:p w:rsidR="00DC7246" w:rsidRPr="00DC7246" w:rsidRDefault="00DC7246" w:rsidP="00DC7246">
      <w:pPr>
        <w:spacing w:before="100" w:beforeAutospacing="1" w:after="100" w:afterAutospacing="1" w:line="240" w:lineRule="auto"/>
        <w:rPr>
          <w:rFonts w:eastAsia="Times New Roman" w:cs="Times New Roman"/>
          <w:sz w:val="28"/>
          <w:szCs w:val="28"/>
          <w:lang w:eastAsia="bg-BG"/>
        </w:rPr>
      </w:pPr>
      <w:r w:rsidRPr="00DC7246">
        <w:rPr>
          <w:rFonts w:eastAsia="Times New Roman" w:cs="Times New Roman"/>
          <w:sz w:val="28"/>
          <w:szCs w:val="28"/>
          <w:lang w:eastAsia="bg-BG"/>
        </w:rPr>
        <w:t>2.</w:t>
      </w:r>
      <w:r w:rsidR="002E2CC6" w:rsidRPr="002E2CC6">
        <w:rPr>
          <w:rFonts w:eastAsia="Times New Roman" w:cs="Times New Roman"/>
          <w:sz w:val="28"/>
          <w:szCs w:val="28"/>
          <w:lang w:eastAsia="bg-BG"/>
        </w:rPr>
        <w:t xml:space="preserve"> </w:t>
      </w:r>
      <w:r w:rsidRPr="00DC7246">
        <w:rPr>
          <w:rFonts w:eastAsia="Times New Roman" w:cs="Times New Roman"/>
          <w:sz w:val="28"/>
          <w:szCs w:val="28"/>
          <w:lang w:eastAsia="bg-BG"/>
        </w:rPr>
        <w:t>културно-просветна и информационна дейност;</w:t>
      </w:r>
    </w:p>
    <w:p w:rsidR="00DC7246" w:rsidRPr="00DC7246" w:rsidRDefault="00DC7246" w:rsidP="00DC7246">
      <w:pPr>
        <w:spacing w:before="100" w:beforeAutospacing="1" w:after="100" w:afterAutospacing="1" w:line="240" w:lineRule="auto"/>
        <w:rPr>
          <w:rFonts w:eastAsia="Times New Roman" w:cs="Times New Roman"/>
          <w:sz w:val="28"/>
          <w:szCs w:val="28"/>
          <w:lang w:eastAsia="bg-BG"/>
        </w:rPr>
      </w:pPr>
      <w:r w:rsidRPr="00DC7246">
        <w:rPr>
          <w:rFonts w:eastAsia="Times New Roman" w:cs="Times New Roman"/>
          <w:sz w:val="28"/>
          <w:szCs w:val="28"/>
          <w:lang w:eastAsia="bg-BG"/>
        </w:rPr>
        <w:t>3. субсидия от държавния и общинските бюджети;</w:t>
      </w:r>
    </w:p>
    <w:p w:rsidR="00DC7246" w:rsidRPr="00DC7246" w:rsidRDefault="00DC7246" w:rsidP="00DC7246">
      <w:pPr>
        <w:spacing w:before="100" w:beforeAutospacing="1" w:after="100" w:afterAutospacing="1" w:line="240" w:lineRule="auto"/>
        <w:rPr>
          <w:rFonts w:eastAsia="Times New Roman" w:cs="Times New Roman"/>
          <w:sz w:val="28"/>
          <w:szCs w:val="28"/>
          <w:lang w:eastAsia="bg-BG"/>
        </w:rPr>
      </w:pPr>
      <w:r w:rsidRPr="00DC7246">
        <w:rPr>
          <w:rFonts w:eastAsia="Times New Roman" w:cs="Times New Roman"/>
          <w:sz w:val="28"/>
          <w:szCs w:val="28"/>
          <w:lang w:eastAsia="bg-BG"/>
        </w:rPr>
        <w:t>4. наеми от движимо и недвижимо имущество;</w:t>
      </w:r>
    </w:p>
    <w:p w:rsidR="00DC7246" w:rsidRPr="00DC7246" w:rsidRDefault="00DC7246" w:rsidP="00DC7246">
      <w:pPr>
        <w:spacing w:before="100" w:beforeAutospacing="1" w:after="100" w:afterAutospacing="1" w:line="240" w:lineRule="auto"/>
        <w:rPr>
          <w:rFonts w:eastAsia="Times New Roman" w:cs="Times New Roman"/>
          <w:sz w:val="28"/>
          <w:szCs w:val="28"/>
          <w:lang w:eastAsia="bg-BG"/>
        </w:rPr>
      </w:pPr>
      <w:r w:rsidRPr="00DC7246">
        <w:rPr>
          <w:rFonts w:eastAsia="Times New Roman" w:cs="Times New Roman"/>
          <w:sz w:val="28"/>
          <w:szCs w:val="28"/>
          <w:lang w:eastAsia="bg-BG"/>
        </w:rPr>
        <w:t>5. дарения и завещания;</w:t>
      </w:r>
    </w:p>
    <w:p w:rsidR="00DC7246" w:rsidRPr="00DC7246" w:rsidRDefault="00DC7246" w:rsidP="00DC7246">
      <w:pPr>
        <w:spacing w:before="100" w:beforeAutospacing="1" w:after="100" w:afterAutospacing="1" w:line="240" w:lineRule="auto"/>
        <w:rPr>
          <w:rFonts w:eastAsia="Times New Roman" w:cs="Times New Roman"/>
          <w:sz w:val="28"/>
          <w:szCs w:val="28"/>
          <w:lang w:eastAsia="bg-BG"/>
        </w:rPr>
      </w:pPr>
      <w:r w:rsidRPr="00DC7246">
        <w:rPr>
          <w:rFonts w:eastAsia="Times New Roman" w:cs="Times New Roman"/>
          <w:sz w:val="28"/>
          <w:szCs w:val="28"/>
          <w:lang w:eastAsia="bg-BG"/>
        </w:rPr>
        <w:t>6. други приходи.</w:t>
      </w:r>
    </w:p>
    <w:p w:rsidR="00DC7246" w:rsidRPr="00DC7246" w:rsidRDefault="00DC7246" w:rsidP="00DC7246">
      <w:pPr>
        <w:spacing w:after="0" w:line="240" w:lineRule="auto"/>
        <w:rPr>
          <w:rFonts w:ascii="Times New Roman" w:eastAsia="Times New Roman" w:hAnsi="Times New Roman" w:cs="Times New Roman"/>
          <w:sz w:val="24"/>
          <w:szCs w:val="24"/>
          <w:lang w:eastAsia="bg-BG"/>
        </w:rPr>
      </w:pPr>
    </w:p>
    <w:p w:rsidR="00DC7246" w:rsidRPr="00DC7246" w:rsidRDefault="002E2CC6" w:rsidP="00DC7246">
      <w:pPr>
        <w:spacing w:before="100" w:beforeAutospacing="1" w:after="100" w:afterAutospacing="1" w:line="240" w:lineRule="auto"/>
        <w:rPr>
          <w:rFonts w:eastAsia="Times New Roman" w:cs="Times New Roman"/>
          <w:sz w:val="28"/>
          <w:szCs w:val="28"/>
          <w:lang w:eastAsia="bg-BG"/>
        </w:rPr>
      </w:pPr>
      <w:r>
        <w:rPr>
          <w:rFonts w:eastAsia="Times New Roman" w:cs="Times New Roman"/>
          <w:b/>
          <w:sz w:val="28"/>
          <w:szCs w:val="28"/>
          <w:lang w:eastAsia="bg-BG"/>
        </w:rPr>
        <w:t xml:space="preserve">   </w:t>
      </w:r>
      <w:r w:rsidRPr="002E2CC6">
        <w:rPr>
          <w:rFonts w:eastAsia="Times New Roman" w:cs="Times New Roman"/>
          <w:b/>
          <w:sz w:val="28"/>
          <w:szCs w:val="28"/>
          <w:lang w:eastAsia="bg-BG"/>
        </w:rPr>
        <w:t>Чл. 19</w:t>
      </w:r>
      <w:r>
        <w:rPr>
          <w:rFonts w:ascii="Times New Roman" w:eastAsia="Times New Roman" w:hAnsi="Times New Roman" w:cs="Times New Roman"/>
          <w:sz w:val="24"/>
          <w:szCs w:val="24"/>
          <w:lang w:eastAsia="bg-BG"/>
        </w:rPr>
        <w:t xml:space="preserve">. </w:t>
      </w:r>
      <w:r w:rsidRPr="002E2CC6">
        <w:rPr>
          <w:rFonts w:eastAsia="Times New Roman" w:cs="Times New Roman"/>
          <w:sz w:val="28"/>
          <w:szCs w:val="28"/>
          <w:lang w:eastAsia="bg-BG"/>
        </w:rPr>
        <w:t xml:space="preserve">(1) </w:t>
      </w:r>
      <w:r w:rsidR="00DC7246" w:rsidRPr="00DC7246">
        <w:rPr>
          <w:rFonts w:eastAsia="Times New Roman" w:cs="Times New Roman"/>
          <w:sz w:val="28"/>
          <w:szCs w:val="28"/>
          <w:lang w:eastAsia="bg-BG"/>
        </w:rPr>
        <w:t xml:space="preserve"> Предложенията за годишната субсидия за читалищата по общини, нормативите и механизмът за нейното разпределяне се разработват от Министерството на културата съгласувано с областните администрации и общините.</w:t>
      </w:r>
    </w:p>
    <w:p w:rsidR="00DC7246" w:rsidRDefault="00DC7246" w:rsidP="00DC7246">
      <w:pPr>
        <w:spacing w:before="100" w:beforeAutospacing="1" w:after="100" w:afterAutospacing="1" w:line="240" w:lineRule="auto"/>
        <w:rPr>
          <w:rFonts w:eastAsia="Times New Roman" w:cs="Times New Roman"/>
          <w:sz w:val="28"/>
          <w:szCs w:val="28"/>
          <w:lang w:eastAsia="bg-BG"/>
        </w:rPr>
      </w:pPr>
      <w:r w:rsidRPr="00DC7246">
        <w:rPr>
          <w:rFonts w:eastAsia="Times New Roman" w:cs="Times New Roman"/>
          <w:sz w:val="28"/>
          <w:szCs w:val="28"/>
          <w:lang w:eastAsia="bg-BG"/>
        </w:rPr>
        <w:t>(2</w:t>
      </w:r>
      <w:r w:rsidR="002E2CC6" w:rsidRPr="002E2CC6">
        <w:rPr>
          <w:rFonts w:eastAsia="Times New Roman" w:cs="Times New Roman"/>
          <w:sz w:val="28"/>
          <w:szCs w:val="28"/>
          <w:lang w:eastAsia="bg-BG"/>
        </w:rPr>
        <w:t xml:space="preserve">) </w:t>
      </w:r>
      <w:r w:rsidRPr="00DC7246">
        <w:rPr>
          <w:rFonts w:eastAsia="Times New Roman" w:cs="Times New Roman"/>
          <w:sz w:val="28"/>
          <w:szCs w:val="28"/>
          <w:lang w:eastAsia="bg-BG"/>
        </w:rPr>
        <w:t xml:space="preserve"> С решение на общинския съвет читалищата могат да се финансират допълнително над определената по ал. 1 субсидия със средства от собствените приходи на общината.</w:t>
      </w:r>
    </w:p>
    <w:p w:rsidR="002E2CC6" w:rsidRPr="002E2CC6" w:rsidRDefault="002E2CC6" w:rsidP="002E2CC6">
      <w:pPr>
        <w:pStyle w:val="a3"/>
        <w:rPr>
          <w:rFonts w:asciiTheme="minorHAnsi" w:hAnsiTheme="minorHAnsi"/>
          <w:sz w:val="28"/>
          <w:szCs w:val="28"/>
        </w:rPr>
      </w:pPr>
      <w:r>
        <w:rPr>
          <w:sz w:val="28"/>
          <w:szCs w:val="28"/>
        </w:rPr>
        <w:t xml:space="preserve">  </w:t>
      </w:r>
      <w:r w:rsidRPr="002E2CC6">
        <w:rPr>
          <w:rFonts w:asciiTheme="minorHAnsi" w:hAnsiTheme="minorHAnsi"/>
          <w:b/>
          <w:sz w:val="28"/>
          <w:szCs w:val="28"/>
        </w:rPr>
        <w:t>Чл. 20</w:t>
      </w:r>
      <w:r>
        <w:rPr>
          <w:b/>
          <w:sz w:val="28"/>
          <w:szCs w:val="28"/>
        </w:rPr>
        <w:t xml:space="preserve"> </w:t>
      </w:r>
      <w:r w:rsidRPr="002E2CC6">
        <w:rPr>
          <w:sz w:val="28"/>
          <w:szCs w:val="28"/>
        </w:rPr>
        <w:t>(1</w:t>
      </w:r>
      <w:r w:rsidRPr="002E2CC6">
        <w:rPr>
          <w:rFonts w:asciiTheme="minorHAnsi" w:hAnsiTheme="minorHAnsi"/>
          <w:sz w:val="28"/>
          <w:szCs w:val="28"/>
        </w:rPr>
        <w:t>)  Читалищата не могат да отчуждават недвижими вещи и да учредяват ипотека върху тях.</w:t>
      </w:r>
    </w:p>
    <w:p w:rsidR="002E2CC6" w:rsidRDefault="002E2CC6" w:rsidP="002E2CC6">
      <w:pPr>
        <w:pStyle w:val="a3"/>
      </w:pPr>
      <w:r w:rsidRPr="002E2CC6">
        <w:rPr>
          <w:rFonts w:asciiTheme="minorHAnsi" w:hAnsiTheme="minorHAnsi"/>
          <w:sz w:val="28"/>
          <w:szCs w:val="28"/>
        </w:rPr>
        <w:t>(2) Движими вещи могат да бъдат отчуждавани залагани, бракувани или заменени с по-доброкачествени само по решение на настоятелството</w:t>
      </w:r>
      <w:r>
        <w:t>.</w:t>
      </w:r>
    </w:p>
    <w:p w:rsidR="002E2CC6" w:rsidRPr="002E2CC6" w:rsidRDefault="002E2CC6" w:rsidP="002E2CC6">
      <w:pPr>
        <w:pStyle w:val="a3"/>
        <w:rPr>
          <w:rFonts w:asciiTheme="minorHAnsi" w:hAnsiTheme="minorHAnsi"/>
          <w:sz w:val="28"/>
          <w:szCs w:val="28"/>
        </w:rPr>
      </w:pPr>
      <w:r w:rsidRPr="002E2CC6">
        <w:rPr>
          <w:rFonts w:asciiTheme="minorHAnsi" w:hAnsiTheme="minorHAnsi"/>
          <w:b/>
          <w:sz w:val="28"/>
          <w:szCs w:val="28"/>
        </w:rPr>
        <w:t xml:space="preserve">   Чл.21</w:t>
      </w:r>
      <w:r w:rsidRPr="002E2CC6">
        <w:rPr>
          <w:rFonts w:asciiTheme="minorHAnsi" w:hAnsiTheme="minorHAnsi"/>
          <w:sz w:val="28"/>
          <w:szCs w:val="28"/>
        </w:rPr>
        <w:t>(1) Читалищното настоятелство изготвя годишния отчет за приходите и разходите, който се приема от общото събрание.</w:t>
      </w:r>
    </w:p>
    <w:p w:rsidR="002E2CC6" w:rsidRPr="002E2CC6" w:rsidRDefault="002E2CC6" w:rsidP="002E2CC6">
      <w:pPr>
        <w:spacing w:before="100" w:beforeAutospacing="1" w:after="100" w:afterAutospacing="1" w:line="240" w:lineRule="auto"/>
        <w:rPr>
          <w:rFonts w:eastAsia="Times New Roman" w:cs="Times New Roman"/>
          <w:sz w:val="28"/>
          <w:szCs w:val="28"/>
          <w:lang w:eastAsia="bg-BG"/>
        </w:rPr>
      </w:pPr>
      <w:r w:rsidRPr="002E2CC6">
        <w:rPr>
          <w:rFonts w:eastAsia="Times New Roman" w:cs="Times New Roman"/>
          <w:sz w:val="28"/>
          <w:szCs w:val="28"/>
          <w:lang w:eastAsia="bg-BG"/>
        </w:rPr>
        <w:lastRenderedPageBreak/>
        <w:t>(2) Отчетът за изразходваните от бюджета средства се представя в общината, на чиято територия се намира читалището.</w:t>
      </w:r>
    </w:p>
    <w:p w:rsidR="002E2CC6" w:rsidRPr="002E2CC6" w:rsidRDefault="002E2CC6" w:rsidP="002E2CC6">
      <w:pPr>
        <w:spacing w:after="0" w:line="240" w:lineRule="auto"/>
        <w:rPr>
          <w:rFonts w:ascii="Times New Roman" w:eastAsia="Times New Roman" w:hAnsi="Times New Roman" w:cs="Times New Roman"/>
          <w:sz w:val="24"/>
          <w:szCs w:val="24"/>
          <w:lang w:eastAsia="bg-BG"/>
        </w:rPr>
      </w:pPr>
    </w:p>
    <w:p w:rsidR="002E2CC6" w:rsidRPr="002E2CC6" w:rsidRDefault="002E2CC6" w:rsidP="002E2CC6">
      <w:pPr>
        <w:spacing w:before="100" w:beforeAutospacing="1" w:after="100" w:afterAutospacing="1" w:line="240" w:lineRule="auto"/>
        <w:rPr>
          <w:rFonts w:eastAsia="Times New Roman" w:cs="Times New Roman"/>
          <w:sz w:val="28"/>
          <w:szCs w:val="28"/>
          <w:lang w:eastAsia="bg-BG"/>
        </w:rPr>
      </w:pPr>
      <w:r w:rsidRPr="002E2CC6">
        <w:rPr>
          <w:rFonts w:eastAsia="Times New Roman" w:cs="Times New Roman"/>
          <w:b/>
          <w:sz w:val="28"/>
          <w:szCs w:val="28"/>
          <w:lang w:eastAsia="bg-BG"/>
        </w:rPr>
        <w:t xml:space="preserve">   Чл. 21а</w:t>
      </w:r>
      <w:r>
        <w:rPr>
          <w:rFonts w:ascii="Times New Roman" w:eastAsia="Times New Roman" w:hAnsi="Times New Roman" w:cs="Times New Roman"/>
          <w:sz w:val="24"/>
          <w:szCs w:val="24"/>
          <w:lang w:eastAsia="bg-BG"/>
        </w:rPr>
        <w:t xml:space="preserve">. </w:t>
      </w:r>
      <w:r w:rsidRPr="002E2CC6">
        <w:rPr>
          <w:rFonts w:ascii="Times New Roman" w:eastAsia="Times New Roman" w:hAnsi="Times New Roman" w:cs="Times New Roman"/>
          <w:sz w:val="24"/>
          <w:szCs w:val="24"/>
          <w:lang w:eastAsia="bg-BG"/>
        </w:rPr>
        <w:t xml:space="preserve"> </w:t>
      </w:r>
      <w:r w:rsidRPr="002E2CC6">
        <w:rPr>
          <w:rFonts w:eastAsia="Times New Roman" w:cs="Times New Roman"/>
          <w:sz w:val="28"/>
          <w:szCs w:val="28"/>
          <w:lang w:eastAsia="bg-BG"/>
        </w:rPr>
        <w:t xml:space="preserve">(1) Председателите на народните читалища на територията на съответната община ежегодно в срок до 10 ноември представят на кмета предложения за своята дейност през следващата година. </w:t>
      </w:r>
    </w:p>
    <w:p w:rsidR="002E2CC6" w:rsidRDefault="002E2CC6" w:rsidP="002E2CC6">
      <w:pPr>
        <w:spacing w:before="100" w:beforeAutospacing="1" w:after="100" w:afterAutospacing="1" w:line="240" w:lineRule="auto"/>
        <w:rPr>
          <w:rFonts w:eastAsia="Times New Roman" w:cs="Times New Roman"/>
          <w:sz w:val="28"/>
          <w:szCs w:val="28"/>
          <w:lang w:eastAsia="bg-BG"/>
        </w:rPr>
      </w:pPr>
      <w:r w:rsidRPr="002E2CC6">
        <w:rPr>
          <w:rFonts w:eastAsia="Times New Roman" w:cs="Times New Roman"/>
          <w:sz w:val="28"/>
          <w:szCs w:val="28"/>
          <w:lang w:eastAsia="bg-BG"/>
        </w:rPr>
        <w:t>(2) Кметът на общината внася направените предложения в общинския съвет, който приема годишна програма за развитие на читалищната дейност в съответната община.</w:t>
      </w:r>
    </w:p>
    <w:p w:rsidR="002E2CC6" w:rsidRDefault="002E2CC6" w:rsidP="002E2CC6">
      <w:pPr>
        <w:spacing w:before="100" w:beforeAutospacing="1" w:after="100" w:afterAutospacing="1" w:line="240" w:lineRule="auto"/>
        <w:rPr>
          <w:sz w:val="28"/>
          <w:szCs w:val="28"/>
        </w:rPr>
      </w:pPr>
      <w:r w:rsidRPr="002E2CC6">
        <w:rPr>
          <w:sz w:val="28"/>
          <w:szCs w:val="28"/>
        </w:rPr>
        <w:t>(3) Председателят на читалището представя ежегодно до 31 март пред кмета на общината и общинския съвет доклад за осъществените читалищни дейности в изпълнение на програмата по ал. 2 и за изразходваните от бюджета средства през предходната година.</w:t>
      </w:r>
    </w:p>
    <w:p w:rsidR="002E2CC6" w:rsidRDefault="002E2CC6" w:rsidP="002E2CC6">
      <w:pPr>
        <w:spacing w:before="100" w:beforeAutospacing="1" w:after="100" w:afterAutospacing="1" w:line="240" w:lineRule="auto"/>
        <w:rPr>
          <w:b/>
          <w:sz w:val="32"/>
          <w:szCs w:val="32"/>
        </w:rPr>
      </w:pPr>
      <w:r>
        <w:rPr>
          <w:sz w:val="28"/>
          <w:szCs w:val="28"/>
        </w:rPr>
        <w:t xml:space="preserve">      </w:t>
      </w:r>
      <w:r>
        <w:rPr>
          <w:b/>
          <w:sz w:val="32"/>
          <w:szCs w:val="32"/>
        </w:rPr>
        <w:t>Глава пета</w:t>
      </w:r>
    </w:p>
    <w:p w:rsidR="002E2CC6" w:rsidRDefault="002E2CC6" w:rsidP="002E2CC6">
      <w:pPr>
        <w:spacing w:before="100" w:beforeAutospacing="1" w:after="100" w:afterAutospacing="1" w:line="240" w:lineRule="auto"/>
        <w:rPr>
          <w:b/>
          <w:sz w:val="32"/>
          <w:szCs w:val="32"/>
        </w:rPr>
      </w:pPr>
      <w:r>
        <w:rPr>
          <w:b/>
          <w:sz w:val="32"/>
          <w:szCs w:val="32"/>
        </w:rPr>
        <w:t xml:space="preserve">     ПРЕКРАТЯВАНЕ </w:t>
      </w:r>
    </w:p>
    <w:p w:rsidR="002E2CC6" w:rsidRPr="00F3512D" w:rsidRDefault="002E2CC6" w:rsidP="002E2CC6">
      <w:pPr>
        <w:pStyle w:val="a3"/>
        <w:rPr>
          <w:rFonts w:asciiTheme="minorHAnsi" w:hAnsiTheme="minorHAnsi"/>
          <w:sz w:val="28"/>
          <w:szCs w:val="28"/>
        </w:rPr>
      </w:pPr>
      <w:r>
        <w:rPr>
          <w:b/>
          <w:sz w:val="28"/>
          <w:szCs w:val="28"/>
        </w:rPr>
        <w:t xml:space="preserve">   </w:t>
      </w:r>
      <w:r w:rsidRPr="00E660A5">
        <w:rPr>
          <w:rFonts w:asciiTheme="minorHAnsi" w:hAnsiTheme="minorHAnsi"/>
          <w:b/>
          <w:sz w:val="28"/>
          <w:szCs w:val="28"/>
        </w:rPr>
        <w:t>Чл.22</w:t>
      </w:r>
      <w:r w:rsidR="00F3512D">
        <w:rPr>
          <w:b/>
          <w:sz w:val="28"/>
          <w:szCs w:val="28"/>
        </w:rPr>
        <w:t xml:space="preserve"> </w:t>
      </w:r>
      <w:r w:rsidRPr="00F3512D">
        <w:rPr>
          <w:rFonts w:asciiTheme="minorHAnsi" w:hAnsiTheme="minorHAnsi"/>
          <w:sz w:val="28"/>
          <w:szCs w:val="28"/>
        </w:rPr>
        <w:t>Читалището може да бъде прекратено по решение на общото събрание, вписано в регистъра на юридическите лица с нестопанска цел. То може да бъде прекратено с ликвидация или по решение на окръжния съд, ако:</w:t>
      </w:r>
    </w:p>
    <w:p w:rsidR="002E2CC6" w:rsidRPr="00F3512D" w:rsidRDefault="002E2CC6" w:rsidP="002E2CC6">
      <w:pPr>
        <w:pStyle w:val="a3"/>
        <w:rPr>
          <w:rFonts w:asciiTheme="minorHAnsi" w:hAnsiTheme="minorHAnsi"/>
          <w:sz w:val="28"/>
          <w:szCs w:val="28"/>
        </w:rPr>
      </w:pPr>
      <w:r w:rsidRPr="00F3512D">
        <w:rPr>
          <w:rFonts w:asciiTheme="minorHAnsi" w:hAnsiTheme="minorHAnsi"/>
          <w:sz w:val="28"/>
          <w:szCs w:val="28"/>
        </w:rPr>
        <w:t>1. дейността му противоречи на закона, устава и добрите нрави;</w:t>
      </w:r>
    </w:p>
    <w:p w:rsidR="002E2CC6" w:rsidRDefault="002E2CC6" w:rsidP="002E2CC6">
      <w:pPr>
        <w:pStyle w:val="a3"/>
        <w:rPr>
          <w:rFonts w:asciiTheme="minorHAnsi" w:hAnsiTheme="minorHAnsi"/>
        </w:rPr>
      </w:pPr>
      <w:r w:rsidRPr="00F3512D">
        <w:rPr>
          <w:rFonts w:asciiTheme="minorHAnsi" w:hAnsiTheme="minorHAnsi"/>
          <w:sz w:val="28"/>
          <w:szCs w:val="28"/>
        </w:rPr>
        <w:t>2. имуществото му не се използва според целите и предмета на дейността на читалището</w:t>
      </w:r>
      <w:r w:rsidRPr="00F3512D">
        <w:rPr>
          <w:rFonts w:asciiTheme="minorHAnsi" w:hAnsiTheme="minorHAnsi"/>
        </w:rPr>
        <w:t>;</w:t>
      </w:r>
    </w:p>
    <w:p w:rsidR="00F3512D" w:rsidRPr="00F3512D" w:rsidRDefault="00F3512D" w:rsidP="00F3512D">
      <w:pPr>
        <w:pStyle w:val="a3"/>
        <w:rPr>
          <w:rFonts w:asciiTheme="minorHAnsi" w:hAnsiTheme="minorHAnsi"/>
          <w:sz w:val="28"/>
          <w:szCs w:val="28"/>
        </w:rPr>
      </w:pPr>
      <w:r>
        <w:rPr>
          <w:rFonts w:asciiTheme="minorHAnsi" w:hAnsiTheme="minorHAnsi"/>
          <w:sz w:val="28"/>
          <w:szCs w:val="28"/>
        </w:rPr>
        <w:t>3</w:t>
      </w:r>
      <w:r w:rsidRPr="00F3512D">
        <w:rPr>
          <w:rFonts w:asciiTheme="minorHAnsi" w:hAnsiTheme="minorHAnsi"/>
          <w:sz w:val="28"/>
          <w:szCs w:val="28"/>
        </w:rPr>
        <w:t>. не е учредено по законния ред;</w:t>
      </w:r>
    </w:p>
    <w:p w:rsidR="00F3512D" w:rsidRDefault="00F3512D" w:rsidP="00F3512D">
      <w:pPr>
        <w:pStyle w:val="a3"/>
        <w:rPr>
          <w:rFonts w:asciiTheme="minorHAnsi" w:hAnsiTheme="minorHAnsi"/>
          <w:sz w:val="28"/>
          <w:szCs w:val="28"/>
        </w:rPr>
      </w:pPr>
      <w:r>
        <w:rPr>
          <w:rFonts w:asciiTheme="minorHAnsi" w:hAnsiTheme="minorHAnsi"/>
          <w:sz w:val="28"/>
          <w:szCs w:val="28"/>
        </w:rPr>
        <w:t>4</w:t>
      </w:r>
      <w:r w:rsidRPr="00F3512D">
        <w:rPr>
          <w:rFonts w:asciiTheme="minorHAnsi" w:hAnsiTheme="minorHAnsi"/>
          <w:sz w:val="28"/>
          <w:szCs w:val="28"/>
        </w:rPr>
        <w:t>. е обявено в несъстоятелност.</w:t>
      </w:r>
    </w:p>
    <w:p w:rsidR="00F3512D" w:rsidRDefault="00F3512D" w:rsidP="00F3512D">
      <w:pPr>
        <w:pStyle w:val="a3"/>
        <w:rPr>
          <w:rFonts w:asciiTheme="minorHAnsi" w:hAnsiTheme="minorHAnsi"/>
          <w:sz w:val="28"/>
          <w:szCs w:val="28"/>
        </w:rPr>
      </w:pPr>
      <w:r>
        <w:rPr>
          <w:rFonts w:asciiTheme="minorHAnsi" w:hAnsiTheme="minorHAnsi"/>
          <w:sz w:val="28"/>
          <w:szCs w:val="28"/>
        </w:rPr>
        <w:t xml:space="preserve">   </w:t>
      </w:r>
      <w:r w:rsidRPr="00F3512D">
        <w:rPr>
          <w:rFonts w:asciiTheme="minorHAnsi" w:hAnsiTheme="minorHAnsi"/>
          <w:b/>
          <w:sz w:val="28"/>
          <w:szCs w:val="28"/>
        </w:rPr>
        <w:t>Чл.23</w:t>
      </w:r>
      <w:r>
        <w:rPr>
          <w:rFonts w:asciiTheme="minorHAnsi" w:hAnsiTheme="minorHAnsi"/>
          <w:b/>
          <w:sz w:val="28"/>
          <w:szCs w:val="28"/>
        </w:rPr>
        <w:t xml:space="preserve"> </w:t>
      </w:r>
      <w:r>
        <w:t xml:space="preserve"> </w:t>
      </w:r>
      <w:r w:rsidRPr="00F3512D">
        <w:rPr>
          <w:rFonts w:asciiTheme="minorHAnsi" w:hAnsiTheme="minorHAnsi"/>
          <w:sz w:val="28"/>
          <w:szCs w:val="28"/>
        </w:rPr>
        <w:t>За неуредените в този закон случаи се прилага Законът за юридическите лица с нестопанска цел.</w:t>
      </w:r>
    </w:p>
    <w:p w:rsidR="00F3512D" w:rsidRDefault="00F3512D" w:rsidP="00F3512D">
      <w:pPr>
        <w:pStyle w:val="a3"/>
      </w:pPr>
    </w:p>
    <w:p w:rsidR="00F3512D" w:rsidRPr="00E660A5" w:rsidRDefault="00F3512D" w:rsidP="00F3512D">
      <w:pPr>
        <w:pStyle w:val="a3"/>
        <w:rPr>
          <w:rFonts w:asciiTheme="minorHAnsi" w:hAnsiTheme="minorHAnsi"/>
          <w:b/>
          <w:sz w:val="32"/>
          <w:szCs w:val="32"/>
          <w:lang w:val="en-US"/>
        </w:rPr>
      </w:pPr>
      <w:r w:rsidRPr="00F3512D">
        <w:rPr>
          <w:rFonts w:asciiTheme="minorHAnsi" w:hAnsiTheme="minorHAnsi"/>
          <w:b/>
          <w:sz w:val="32"/>
          <w:szCs w:val="32"/>
        </w:rPr>
        <w:t>Глава шеста</w:t>
      </w:r>
      <w:r w:rsidRPr="00F3512D">
        <w:br/>
      </w:r>
      <w:r w:rsidRPr="00E660A5">
        <w:rPr>
          <w:rFonts w:asciiTheme="minorHAnsi" w:hAnsiTheme="minorHAnsi"/>
          <w:b/>
          <w:sz w:val="32"/>
          <w:szCs w:val="32"/>
        </w:rPr>
        <w:t>АДМИНИСТРАТИВНОНАКАЗАТЕЛНИ РАЗПОРЕДБИ</w:t>
      </w:r>
    </w:p>
    <w:p w:rsidR="00EB4DE8" w:rsidRDefault="00EB4DE8" w:rsidP="00F3512D">
      <w:pPr>
        <w:pStyle w:val="a3"/>
        <w:rPr>
          <w:rFonts w:asciiTheme="minorHAnsi" w:hAnsiTheme="minorHAnsi"/>
          <w:sz w:val="28"/>
          <w:szCs w:val="28"/>
        </w:rPr>
      </w:pPr>
      <w:r>
        <w:rPr>
          <w:rFonts w:asciiTheme="minorHAnsi" w:hAnsiTheme="minorHAnsi"/>
          <w:b/>
          <w:sz w:val="32"/>
          <w:szCs w:val="32"/>
        </w:rPr>
        <w:lastRenderedPageBreak/>
        <w:t xml:space="preserve">   </w:t>
      </w:r>
      <w:proofErr w:type="spellStart"/>
      <w:r w:rsidRPr="00EB4DE8">
        <w:rPr>
          <w:rFonts w:asciiTheme="minorHAnsi" w:hAnsiTheme="minorHAnsi"/>
          <w:b/>
          <w:sz w:val="28"/>
          <w:szCs w:val="28"/>
        </w:rPr>
        <w:t>Чл</w:t>
      </w:r>
      <w:proofErr w:type="spellEnd"/>
      <w:r w:rsidRPr="00EB4DE8">
        <w:rPr>
          <w:rFonts w:asciiTheme="minorHAnsi" w:hAnsiTheme="minorHAnsi"/>
          <w:b/>
          <w:sz w:val="28"/>
          <w:szCs w:val="28"/>
        </w:rPr>
        <w:t xml:space="preserve"> .24 </w:t>
      </w:r>
      <w:r w:rsidRPr="00EB4DE8">
        <w:rPr>
          <w:rFonts w:asciiTheme="minorHAnsi" w:hAnsiTheme="minorHAnsi"/>
          <w:sz w:val="28"/>
          <w:szCs w:val="28"/>
        </w:rPr>
        <w:t>Председател и/или секретар на читалище, който предостави имущество в нарушение на чл. 3, ал. 4, се наказва с глоба в размер от 500 до 1000 лв. и с лишаване от право да заема изборна длъжност в читалището за срок 5 години.</w:t>
      </w:r>
    </w:p>
    <w:p w:rsidR="00EB4DE8" w:rsidRDefault="00EB4DE8" w:rsidP="00EB4DE8">
      <w:pPr>
        <w:pStyle w:val="a3"/>
        <w:rPr>
          <w:rFonts w:asciiTheme="minorHAnsi" w:hAnsiTheme="minorHAnsi"/>
          <w:sz w:val="28"/>
          <w:szCs w:val="28"/>
        </w:rPr>
      </w:pPr>
      <w:r>
        <w:rPr>
          <w:rFonts w:asciiTheme="minorHAnsi" w:hAnsiTheme="minorHAnsi"/>
          <w:sz w:val="28"/>
          <w:szCs w:val="28"/>
        </w:rPr>
        <w:t xml:space="preserve">   </w:t>
      </w:r>
      <w:r w:rsidRPr="00EB4DE8">
        <w:rPr>
          <w:rFonts w:asciiTheme="minorHAnsi" w:hAnsiTheme="minorHAnsi"/>
          <w:b/>
          <w:sz w:val="28"/>
          <w:szCs w:val="28"/>
        </w:rPr>
        <w:t xml:space="preserve">Чл.25  </w:t>
      </w:r>
      <w:r w:rsidRPr="00EB4DE8">
        <w:rPr>
          <w:rFonts w:asciiTheme="minorHAnsi" w:hAnsiTheme="minorHAnsi"/>
          <w:sz w:val="28"/>
          <w:szCs w:val="28"/>
        </w:rPr>
        <w:t>Председател на читалище или представляващ читалищно сдружение, който не заяви вписване в регистъра на читалищата или читалищнит</w:t>
      </w:r>
      <w:r>
        <w:rPr>
          <w:rFonts w:asciiTheme="minorHAnsi" w:hAnsiTheme="minorHAnsi"/>
          <w:sz w:val="28"/>
          <w:szCs w:val="28"/>
        </w:rPr>
        <w:t>е сдружения в срока по чл. 7, ал. 2</w:t>
      </w:r>
      <w:r w:rsidRPr="00EB4DE8">
        <w:rPr>
          <w:rFonts w:asciiTheme="minorHAnsi" w:hAnsiTheme="minorHAnsi"/>
          <w:sz w:val="28"/>
          <w:szCs w:val="28"/>
        </w:rPr>
        <w:t>, се наказва с глоба от 150 до 300 лв.</w:t>
      </w:r>
    </w:p>
    <w:p w:rsidR="00EB4DE8" w:rsidRDefault="00EB4DE8" w:rsidP="00EB4DE8">
      <w:pPr>
        <w:pStyle w:val="a3"/>
        <w:rPr>
          <w:rFonts w:asciiTheme="minorHAnsi" w:hAnsiTheme="minorHAnsi"/>
          <w:sz w:val="28"/>
          <w:szCs w:val="28"/>
        </w:rPr>
      </w:pPr>
      <w:r>
        <w:rPr>
          <w:rFonts w:asciiTheme="minorHAnsi" w:hAnsiTheme="minorHAnsi"/>
          <w:sz w:val="28"/>
          <w:szCs w:val="28"/>
        </w:rPr>
        <w:t xml:space="preserve">   </w:t>
      </w:r>
      <w:r w:rsidRPr="00EB4DE8">
        <w:rPr>
          <w:rFonts w:asciiTheme="minorHAnsi" w:hAnsiTheme="minorHAnsi"/>
          <w:b/>
          <w:sz w:val="28"/>
          <w:szCs w:val="28"/>
        </w:rPr>
        <w:t xml:space="preserve">Чл.26 </w:t>
      </w:r>
      <w:r>
        <w:rPr>
          <w:rFonts w:asciiTheme="minorHAnsi" w:hAnsiTheme="minorHAnsi"/>
          <w:b/>
          <w:sz w:val="28"/>
          <w:szCs w:val="28"/>
        </w:rPr>
        <w:t xml:space="preserve"> </w:t>
      </w:r>
      <w:r w:rsidRPr="00EB4DE8">
        <w:rPr>
          <w:rFonts w:asciiTheme="minorHAnsi" w:hAnsiTheme="minorHAnsi"/>
          <w:sz w:val="28"/>
          <w:szCs w:val="28"/>
        </w:rPr>
        <w:t>Председател на читалище, който не представи доклад за изпълнението на читалищните дейности и за изразходваните от бюджета средства в срока по чл. 21а, ал. 3, се наказва с глоба от 150 до 300 лв.</w:t>
      </w:r>
    </w:p>
    <w:p w:rsidR="00EB4DE8" w:rsidRPr="00EB4DE8" w:rsidRDefault="00EB4DE8" w:rsidP="00EB4DE8">
      <w:pPr>
        <w:pStyle w:val="a3"/>
        <w:rPr>
          <w:rFonts w:asciiTheme="minorHAnsi" w:hAnsiTheme="minorHAnsi"/>
          <w:sz w:val="28"/>
          <w:szCs w:val="28"/>
        </w:rPr>
      </w:pPr>
      <w:r>
        <w:rPr>
          <w:rFonts w:asciiTheme="minorHAnsi" w:hAnsiTheme="minorHAnsi"/>
          <w:sz w:val="28"/>
          <w:szCs w:val="28"/>
        </w:rPr>
        <w:t xml:space="preserve">   </w:t>
      </w:r>
      <w:r w:rsidRPr="00EB4DE8">
        <w:rPr>
          <w:rFonts w:asciiTheme="minorHAnsi" w:hAnsiTheme="minorHAnsi"/>
          <w:b/>
          <w:sz w:val="28"/>
          <w:szCs w:val="28"/>
        </w:rPr>
        <w:t>Чл. 27(1)</w:t>
      </w:r>
      <w:r>
        <w:rPr>
          <w:rFonts w:asciiTheme="minorHAnsi" w:hAnsiTheme="minorHAnsi"/>
          <w:b/>
          <w:sz w:val="28"/>
          <w:szCs w:val="28"/>
        </w:rPr>
        <w:t xml:space="preserve"> </w:t>
      </w:r>
      <w:r w:rsidRPr="00EB4DE8">
        <w:rPr>
          <w:rFonts w:asciiTheme="minorHAnsi" w:hAnsiTheme="minorHAnsi"/>
          <w:sz w:val="28"/>
          <w:szCs w:val="28"/>
        </w:rPr>
        <w:t>Нарушенията се установяват с актове на:</w:t>
      </w:r>
    </w:p>
    <w:p w:rsidR="00EB4DE8" w:rsidRPr="00EB4DE8" w:rsidRDefault="00EB4DE8" w:rsidP="00EB4DE8">
      <w:pPr>
        <w:pStyle w:val="a3"/>
        <w:rPr>
          <w:rFonts w:asciiTheme="minorHAnsi" w:hAnsiTheme="minorHAnsi"/>
          <w:sz w:val="28"/>
          <w:szCs w:val="28"/>
        </w:rPr>
      </w:pPr>
      <w:r w:rsidRPr="00EB4DE8">
        <w:rPr>
          <w:rFonts w:asciiTheme="minorHAnsi" w:hAnsiTheme="minorHAnsi"/>
          <w:sz w:val="28"/>
          <w:szCs w:val="28"/>
        </w:rPr>
        <w:t xml:space="preserve">1. </w:t>
      </w:r>
      <w:proofErr w:type="spellStart"/>
      <w:r w:rsidRPr="00EB4DE8">
        <w:rPr>
          <w:rFonts w:asciiTheme="minorHAnsi" w:hAnsiTheme="minorHAnsi"/>
          <w:sz w:val="28"/>
          <w:szCs w:val="28"/>
        </w:rPr>
        <w:t>оправомощени</w:t>
      </w:r>
      <w:proofErr w:type="spellEnd"/>
      <w:r w:rsidRPr="00EB4DE8">
        <w:rPr>
          <w:rFonts w:asciiTheme="minorHAnsi" w:hAnsiTheme="minorHAnsi"/>
          <w:sz w:val="28"/>
          <w:szCs w:val="28"/>
        </w:rPr>
        <w:t xml:space="preserve"> от министъра на културата длъжностни лица - за нарушения по чл. 25;</w:t>
      </w:r>
    </w:p>
    <w:p w:rsidR="00EB4DE8" w:rsidRDefault="00EB4DE8" w:rsidP="00EB4DE8">
      <w:pPr>
        <w:pStyle w:val="a3"/>
        <w:rPr>
          <w:rFonts w:asciiTheme="minorHAnsi" w:hAnsiTheme="minorHAnsi"/>
          <w:sz w:val="28"/>
          <w:szCs w:val="28"/>
        </w:rPr>
      </w:pPr>
      <w:r w:rsidRPr="00EB4DE8">
        <w:rPr>
          <w:rFonts w:asciiTheme="minorHAnsi" w:hAnsiTheme="minorHAnsi"/>
          <w:sz w:val="28"/>
          <w:szCs w:val="28"/>
        </w:rPr>
        <w:t xml:space="preserve">2. кмета на съответната община или </w:t>
      </w:r>
      <w:proofErr w:type="spellStart"/>
      <w:r w:rsidRPr="00EB4DE8">
        <w:rPr>
          <w:rFonts w:asciiTheme="minorHAnsi" w:hAnsiTheme="minorHAnsi"/>
          <w:sz w:val="28"/>
          <w:szCs w:val="28"/>
        </w:rPr>
        <w:t>оправомощени</w:t>
      </w:r>
      <w:proofErr w:type="spellEnd"/>
      <w:r w:rsidRPr="00EB4DE8">
        <w:rPr>
          <w:rFonts w:asciiTheme="minorHAnsi" w:hAnsiTheme="minorHAnsi"/>
          <w:sz w:val="28"/>
          <w:szCs w:val="28"/>
        </w:rPr>
        <w:t xml:space="preserve"> от него длъжностни лица - за нарушенията по чл. 24 и 26.</w:t>
      </w:r>
    </w:p>
    <w:p w:rsidR="00EB4DE8" w:rsidRPr="00E660A5" w:rsidRDefault="00EB4DE8" w:rsidP="00EB4DE8">
      <w:pPr>
        <w:pStyle w:val="a3"/>
        <w:rPr>
          <w:rFonts w:asciiTheme="minorHAnsi" w:hAnsiTheme="minorHAnsi"/>
          <w:b/>
          <w:sz w:val="28"/>
          <w:szCs w:val="28"/>
        </w:rPr>
      </w:pPr>
      <w:r w:rsidRPr="00E660A5">
        <w:rPr>
          <w:rFonts w:asciiTheme="minorHAnsi" w:hAnsiTheme="minorHAnsi"/>
          <w:sz w:val="28"/>
          <w:szCs w:val="28"/>
        </w:rPr>
        <w:t xml:space="preserve">                 </w:t>
      </w:r>
      <w:r w:rsidRPr="00E660A5">
        <w:rPr>
          <w:rFonts w:asciiTheme="minorHAnsi" w:hAnsiTheme="minorHAnsi"/>
          <w:b/>
          <w:sz w:val="28"/>
          <w:szCs w:val="28"/>
        </w:rPr>
        <w:t>ПРЕХОДНИ И ЗАКЛЮЧИТЕЛНИ РАЗПОРЕДБИ</w:t>
      </w:r>
    </w:p>
    <w:p w:rsidR="00EB4DE8" w:rsidRPr="00E660A5" w:rsidRDefault="00EB4DE8" w:rsidP="00EB4DE8">
      <w:pPr>
        <w:pStyle w:val="a3"/>
        <w:rPr>
          <w:rFonts w:asciiTheme="minorHAnsi" w:hAnsiTheme="minorHAnsi"/>
        </w:rPr>
      </w:pPr>
      <w:r w:rsidRPr="00E660A5">
        <w:rPr>
          <w:rFonts w:asciiTheme="minorHAnsi" w:hAnsiTheme="minorHAnsi"/>
          <w:b/>
        </w:rPr>
        <w:t>§ 1.</w:t>
      </w:r>
      <w:r w:rsidRPr="00E660A5">
        <w:rPr>
          <w:rFonts w:asciiTheme="minorHAnsi" w:hAnsiTheme="minorHAnsi"/>
        </w:rPr>
        <w:t xml:space="preserve"> Броят на членовете на Общото събрание трябва да съответства на изискванията на чл.5 , ал.1.</w:t>
      </w:r>
    </w:p>
    <w:p w:rsidR="00EB4DE8" w:rsidRPr="00E660A5" w:rsidRDefault="00EB4DE8" w:rsidP="00EB4DE8">
      <w:pPr>
        <w:pStyle w:val="a3"/>
        <w:rPr>
          <w:rFonts w:asciiTheme="minorHAnsi" w:hAnsiTheme="minorHAnsi"/>
        </w:rPr>
      </w:pPr>
      <w:r w:rsidRPr="00E660A5">
        <w:rPr>
          <w:rFonts w:asciiTheme="minorHAnsi" w:hAnsiTheme="minorHAnsi"/>
          <w:b/>
        </w:rPr>
        <w:t>§ 2.</w:t>
      </w:r>
      <w:r w:rsidRPr="00E660A5">
        <w:rPr>
          <w:rFonts w:asciiTheme="minorHAnsi" w:hAnsiTheme="minorHAnsi"/>
        </w:rPr>
        <w:t xml:space="preserve"> </w:t>
      </w:r>
      <w:r w:rsidR="00E660A5" w:rsidRPr="00E660A5">
        <w:rPr>
          <w:rFonts w:asciiTheme="minorHAnsi" w:hAnsiTheme="minorHAnsi"/>
        </w:rPr>
        <w:t>В едногодишен срок от влизането в сила на закона /ДВ.бр.42/2009г./ регистрираните читалища привеждат уставите си в съответствие с изискванията му.</w:t>
      </w:r>
    </w:p>
    <w:p w:rsidR="00E660A5" w:rsidRPr="00E660A5" w:rsidRDefault="00E660A5" w:rsidP="00EB4DE8">
      <w:pPr>
        <w:pStyle w:val="a3"/>
        <w:rPr>
          <w:rFonts w:asciiTheme="minorHAnsi" w:hAnsiTheme="minorHAnsi"/>
        </w:rPr>
      </w:pPr>
    </w:p>
    <w:p w:rsidR="00E660A5" w:rsidRPr="00E660A5" w:rsidRDefault="00E660A5" w:rsidP="00EB4DE8">
      <w:pPr>
        <w:pStyle w:val="a3"/>
        <w:rPr>
          <w:rFonts w:asciiTheme="minorHAnsi" w:hAnsiTheme="minorHAnsi"/>
        </w:rPr>
      </w:pPr>
      <w:r w:rsidRPr="00E660A5">
        <w:rPr>
          <w:rFonts w:asciiTheme="minorHAnsi" w:hAnsiTheme="minorHAnsi"/>
        </w:rPr>
        <w:t xml:space="preserve">   Настоящият Устав е приет от Отчетно-изборно събрание на Народно читалище „ Сполука-1920” с. Душево , общ. Севлиево , проведено на 20.02.2019 г.</w:t>
      </w:r>
    </w:p>
    <w:p w:rsidR="00E660A5" w:rsidRDefault="00E660A5" w:rsidP="00EB4DE8">
      <w:pPr>
        <w:pStyle w:val="a3"/>
        <w:rPr>
          <w:rFonts w:asciiTheme="minorHAnsi" w:hAnsiTheme="minorHAnsi"/>
          <w:sz w:val="28"/>
          <w:szCs w:val="28"/>
        </w:rPr>
      </w:pPr>
      <w:r w:rsidRPr="00E660A5">
        <w:rPr>
          <w:rFonts w:asciiTheme="minorHAnsi" w:hAnsiTheme="minorHAnsi"/>
          <w:sz w:val="28"/>
          <w:szCs w:val="28"/>
        </w:rPr>
        <w:t xml:space="preserve">                                                     </w:t>
      </w:r>
    </w:p>
    <w:p w:rsidR="00E660A5" w:rsidRPr="00E660A5" w:rsidRDefault="00E660A5" w:rsidP="00EB4DE8">
      <w:pPr>
        <w:pStyle w:val="a3"/>
        <w:rPr>
          <w:rFonts w:asciiTheme="minorHAnsi" w:hAnsiTheme="minorHAnsi"/>
          <w:sz w:val="28"/>
          <w:szCs w:val="28"/>
        </w:rPr>
      </w:pPr>
      <w:r>
        <w:rPr>
          <w:rFonts w:asciiTheme="minorHAnsi" w:hAnsiTheme="minorHAnsi"/>
          <w:sz w:val="28"/>
          <w:szCs w:val="28"/>
        </w:rPr>
        <w:t xml:space="preserve">                                                     </w:t>
      </w:r>
      <w:r w:rsidRPr="00E660A5">
        <w:rPr>
          <w:rFonts w:asciiTheme="minorHAnsi" w:hAnsiTheme="minorHAnsi"/>
          <w:sz w:val="28"/>
          <w:szCs w:val="28"/>
        </w:rPr>
        <w:t xml:space="preserve"> Председател :…………………………..</w:t>
      </w:r>
    </w:p>
    <w:p w:rsidR="00E660A5" w:rsidRPr="00E660A5" w:rsidRDefault="00E660A5" w:rsidP="00EB4DE8">
      <w:pPr>
        <w:pStyle w:val="a3"/>
        <w:rPr>
          <w:rFonts w:asciiTheme="minorHAnsi" w:hAnsiTheme="minorHAnsi"/>
          <w:sz w:val="28"/>
          <w:szCs w:val="28"/>
        </w:rPr>
      </w:pPr>
      <w:r w:rsidRPr="00E660A5">
        <w:rPr>
          <w:rFonts w:asciiTheme="minorHAnsi" w:hAnsiTheme="minorHAnsi"/>
          <w:sz w:val="28"/>
          <w:szCs w:val="28"/>
        </w:rPr>
        <w:t xml:space="preserve">                                                                                     /Н. Христов/</w:t>
      </w:r>
    </w:p>
    <w:p w:rsidR="00E660A5" w:rsidRDefault="00E660A5" w:rsidP="00EB4DE8">
      <w:pPr>
        <w:pStyle w:val="a3"/>
        <w:rPr>
          <w:rFonts w:asciiTheme="minorHAnsi" w:hAnsiTheme="minorHAnsi"/>
          <w:sz w:val="28"/>
          <w:szCs w:val="28"/>
        </w:rPr>
      </w:pPr>
      <w:r w:rsidRPr="00E660A5">
        <w:rPr>
          <w:rFonts w:asciiTheme="minorHAnsi" w:hAnsiTheme="minorHAnsi"/>
          <w:sz w:val="28"/>
          <w:szCs w:val="28"/>
        </w:rPr>
        <w:t xml:space="preserve">                                                      </w:t>
      </w:r>
      <w:proofErr w:type="spellStart"/>
      <w:r w:rsidRPr="00E660A5">
        <w:rPr>
          <w:rFonts w:asciiTheme="minorHAnsi" w:hAnsiTheme="minorHAnsi"/>
          <w:sz w:val="28"/>
          <w:szCs w:val="28"/>
        </w:rPr>
        <w:t>Протоколчик</w:t>
      </w:r>
      <w:proofErr w:type="spellEnd"/>
      <w:r w:rsidRPr="00E660A5">
        <w:rPr>
          <w:rFonts w:asciiTheme="minorHAnsi" w:hAnsiTheme="minorHAnsi"/>
          <w:sz w:val="28"/>
          <w:szCs w:val="28"/>
        </w:rPr>
        <w:t xml:space="preserve"> :………………………..</w:t>
      </w:r>
    </w:p>
    <w:p w:rsidR="00E660A5" w:rsidRDefault="00E660A5" w:rsidP="00EB4DE8">
      <w:pPr>
        <w:pStyle w:val="a3"/>
        <w:rPr>
          <w:rFonts w:asciiTheme="minorHAnsi" w:hAnsiTheme="minorHAnsi"/>
          <w:sz w:val="28"/>
          <w:szCs w:val="28"/>
        </w:rPr>
      </w:pPr>
      <w:r>
        <w:rPr>
          <w:rFonts w:asciiTheme="minorHAnsi" w:hAnsiTheme="minorHAnsi"/>
          <w:sz w:val="28"/>
          <w:szCs w:val="28"/>
        </w:rPr>
        <w:t xml:space="preserve">                                                                                   /В. Цонева/</w:t>
      </w:r>
    </w:p>
    <w:p w:rsidR="00E660A5" w:rsidRPr="00E660A5" w:rsidRDefault="00E660A5" w:rsidP="00EB4DE8">
      <w:pPr>
        <w:pStyle w:val="a3"/>
        <w:rPr>
          <w:rFonts w:asciiTheme="minorHAnsi" w:hAnsiTheme="minorHAnsi"/>
          <w:sz w:val="28"/>
          <w:szCs w:val="28"/>
        </w:rPr>
      </w:pPr>
    </w:p>
    <w:p w:rsidR="00E660A5" w:rsidRDefault="00E660A5" w:rsidP="00EB4DE8">
      <w:pPr>
        <w:pStyle w:val="a3"/>
        <w:rPr>
          <w:rFonts w:asciiTheme="minorHAnsi" w:hAnsiTheme="minorHAnsi"/>
          <w:sz w:val="28"/>
          <w:szCs w:val="28"/>
        </w:rPr>
      </w:pPr>
    </w:p>
    <w:p w:rsidR="00E660A5" w:rsidRDefault="00E660A5" w:rsidP="00EB4DE8">
      <w:pPr>
        <w:pStyle w:val="a3"/>
        <w:rPr>
          <w:rFonts w:asciiTheme="minorHAnsi" w:hAnsiTheme="minorHAnsi"/>
          <w:sz w:val="28"/>
          <w:szCs w:val="28"/>
        </w:rPr>
      </w:pPr>
    </w:p>
    <w:p w:rsidR="00E660A5" w:rsidRDefault="00E660A5" w:rsidP="00EB4DE8">
      <w:pPr>
        <w:pStyle w:val="a3"/>
        <w:rPr>
          <w:rFonts w:asciiTheme="minorHAnsi" w:hAnsiTheme="minorHAnsi"/>
          <w:sz w:val="28"/>
          <w:szCs w:val="28"/>
        </w:rPr>
      </w:pPr>
    </w:p>
    <w:p w:rsidR="00E660A5" w:rsidRPr="00EB4DE8" w:rsidRDefault="00E660A5" w:rsidP="00EB4DE8">
      <w:pPr>
        <w:pStyle w:val="a3"/>
        <w:rPr>
          <w:rFonts w:asciiTheme="minorHAnsi" w:hAnsiTheme="minorHAnsi"/>
          <w:sz w:val="28"/>
          <w:szCs w:val="28"/>
        </w:rPr>
      </w:pPr>
    </w:p>
    <w:p w:rsidR="00EB4DE8" w:rsidRPr="00EB4DE8" w:rsidRDefault="00EB4DE8" w:rsidP="00EB4DE8">
      <w:pPr>
        <w:pStyle w:val="a3"/>
        <w:rPr>
          <w:rFonts w:asciiTheme="minorHAnsi" w:hAnsiTheme="minorHAnsi"/>
          <w:b/>
          <w:sz w:val="28"/>
          <w:szCs w:val="28"/>
        </w:rPr>
      </w:pPr>
    </w:p>
    <w:p w:rsidR="00EB4DE8" w:rsidRPr="00EB4DE8" w:rsidRDefault="00EB4DE8" w:rsidP="00EB4DE8">
      <w:pPr>
        <w:pStyle w:val="a3"/>
        <w:rPr>
          <w:rFonts w:asciiTheme="minorHAnsi" w:hAnsiTheme="minorHAnsi"/>
          <w:sz w:val="28"/>
          <w:szCs w:val="28"/>
        </w:rPr>
      </w:pPr>
    </w:p>
    <w:p w:rsidR="00EB4DE8" w:rsidRPr="00EB4DE8" w:rsidRDefault="00EB4DE8" w:rsidP="00F3512D">
      <w:pPr>
        <w:pStyle w:val="a3"/>
        <w:rPr>
          <w:rFonts w:asciiTheme="minorHAnsi" w:hAnsiTheme="minorHAnsi"/>
          <w:b/>
          <w:sz w:val="28"/>
          <w:szCs w:val="28"/>
        </w:rPr>
      </w:pPr>
    </w:p>
    <w:p w:rsidR="00F3512D" w:rsidRPr="00F3512D" w:rsidRDefault="00F3512D" w:rsidP="00F3512D">
      <w:pPr>
        <w:pStyle w:val="a3"/>
        <w:rPr>
          <w:rFonts w:asciiTheme="minorHAnsi" w:hAnsiTheme="minorHAnsi"/>
          <w:b/>
          <w:sz w:val="28"/>
          <w:szCs w:val="28"/>
        </w:rPr>
      </w:pPr>
    </w:p>
    <w:p w:rsidR="00F3512D" w:rsidRPr="00F3512D" w:rsidRDefault="00F3512D" w:rsidP="00F3512D">
      <w:pPr>
        <w:pStyle w:val="a3"/>
        <w:rPr>
          <w:rFonts w:asciiTheme="minorHAnsi" w:hAnsiTheme="minorHAnsi"/>
          <w:sz w:val="28"/>
          <w:szCs w:val="28"/>
        </w:rPr>
      </w:pPr>
    </w:p>
    <w:p w:rsidR="00F3512D" w:rsidRPr="00F3512D" w:rsidRDefault="00F3512D" w:rsidP="002E2CC6">
      <w:pPr>
        <w:pStyle w:val="a3"/>
        <w:rPr>
          <w:rFonts w:asciiTheme="minorHAnsi" w:hAnsiTheme="minorHAnsi"/>
        </w:rPr>
      </w:pPr>
    </w:p>
    <w:p w:rsidR="002E2CC6" w:rsidRPr="002E2CC6" w:rsidRDefault="002E2CC6" w:rsidP="002E2CC6">
      <w:pPr>
        <w:spacing w:before="100" w:beforeAutospacing="1" w:after="100" w:afterAutospacing="1" w:line="240" w:lineRule="auto"/>
        <w:rPr>
          <w:rFonts w:eastAsia="Times New Roman" w:cs="Times New Roman"/>
          <w:b/>
          <w:sz w:val="28"/>
          <w:szCs w:val="28"/>
          <w:lang w:eastAsia="bg-BG"/>
        </w:rPr>
      </w:pPr>
    </w:p>
    <w:p w:rsidR="002E2CC6" w:rsidRPr="002E2CC6" w:rsidRDefault="002E2CC6" w:rsidP="002E2CC6">
      <w:pPr>
        <w:pStyle w:val="a3"/>
        <w:rPr>
          <w:rFonts w:asciiTheme="minorHAnsi" w:hAnsiTheme="minorHAnsi"/>
          <w:b/>
          <w:sz w:val="28"/>
          <w:szCs w:val="28"/>
        </w:rPr>
      </w:pPr>
    </w:p>
    <w:p w:rsidR="002E2CC6" w:rsidRPr="00DC7246" w:rsidRDefault="002E2CC6" w:rsidP="00DC7246">
      <w:pPr>
        <w:spacing w:before="100" w:beforeAutospacing="1" w:after="100" w:afterAutospacing="1" w:line="240" w:lineRule="auto"/>
        <w:rPr>
          <w:rFonts w:eastAsia="Times New Roman" w:cs="Times New Roman"/>
          <w:sz w:val="28"/>
          <w:szCs w:val="28"/>
          <w:lang w:eastAsia="bg-BG"/>
        </w:rPr>
      </w:pPr>
    </w:p>
    <w:p w:rsidR="00DC7246" w:rsidRPr="00DC7246" w:rsidRDefault="00DC7246" w:rsidP="00DC7246">
      <w:pPr>
        <w:spacing w:before="100" w:beforeAutospacing="1" w:after="100" w:afterAutospacing="1" w:line="240" w:lineRule="auto"/>
        <w:rPr>
          <w:rFonts w:eastAsia="Times New Roman" w:cs="Times New Roman"/>
          <w:b/>
          <w:sz w:val="28"/>
          <w:szCs w:val="28"/>
          <w:lang w:eastAsia="bg-BG"/>
        </w:rPr>
      </w:pPr>
    </w:p>
    <w:p w:rsidR="00DC7246" w:rsidRPr="00DC7246" w:rsidRDefault="00DC7246" w:rsidP="00DC7246">
      <w:pPr>
        <w:pStyle w:val="a3"/>
        <w:rPr>
          <w:rFonts w:asciiTheme="minorHAnsi" w:hAnsiTheme="minorHAnsi"/>
          <w:b/>
          <w:sz w:val="28"/>
          <w:szCs w:val="28"/>
        </w:rPr>
      </w:pPr>
    </w:p>
    <w:p w:rsidR="00DC7246" w:rsidRPr="00DC7246" w:rsidRDefault="00DC7246" w:rsidP="00DC7246">
      <w:pPr>
        <w:pStyle w:val="a3"/>
        <w:rPr>
          <w:rFonts w:asciiTheme="minorHAnsi" w:hAnsiTheme="minorHAnsi"/>
          <w:sz w:val="28"/>
          <w:szCs w:val="28"/>
        </w:rPr>
      </w:pPr>
    </w:p>
    <w:p w:rsidR="007F78E6" w:rsidRPr="00DC7246" w:rsidRDefault="007F78E6" w:rsidP="007F78E6">
      <w:pPr>
        <w:pStyle w:val="a3"/>
        <w:rPr>
          <w:rFonts w:asciiTheme="minorHAnsi" w:hAnsiTheme="minorHAnsi"/>
          <w:sz w:val="28"/>
          <w:szCs w:val="28"/>
        </w:rPr>
      </w:pPr>
    </w:p>
    <w:p w:rsidR="007F78E6" w:rsidRPr="00DC7246" w:rsidRDefault="007F78E6" w:rsidP="00D42C82">
      <w:pPr>
        <w:rPr>
          <w:b/>
          <w:sz w:val="28"/>
          <w:szCs w:val="28"/>
        </w:rPr>
      </w:pPr>
    </w:p>
    <w:p w:rsidR="00817AB2" w:rsidRPr="00817AB2" w:rsidRDefault="00817AB2" w:rsidP="00D42C82">
      <w:pPr>
        <w:rPr>
          <w:sz w:val="28"/>
          <w:szCs w:val="28"/>
        </w:rPr>
      </w:pPr>
    </w:p>
    <w:p w:rsidR="00383BA0" w:rsidRPr="00383BA0" w:rsidRDefault="00383BA0" w:rsidP="00D42C82">
      <w:pPr>
        <w:rPr>
          <w:b/>
          <w:sz w:val="32"/>
          <w:szCs w:val="32"/>
        </w:rPr>
      </w:pPr>
      <w:r>
        <w:rPr>
          <w:b/>
          <w:sz w:val="32"/>
          <w:szCs w:val="32"/>
        </w:rPr>
        <w:t xml:space="preserve">  </w:t>
      </w:r>
    </w:p>
    <w:sectPr w:rsidR="00383BA0" w:rsidRPr="00383BA0" w:rsidSect="00DB0FF3">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6C6" w:rsidRDefault="00C766C6" w:rsidP="00E660A5">
      <w:pPr>
        <w:spacing w:after="0" w:line="240" w:lineRule="auto"/>
      </w:pPr>
      <w:r>
        <w:separator/>
      </w:r>
    </w:p>
  </w:endnote>
  <w:endnote w:type="continuationSeparator" w:id="0">
    <w:p w:rsidR="00C766C6" w:rsidRDefault="00C766C6" w:rsidP="00E660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27520"/>
      <w:docPartObj>
        <w:docPartGallery w:val="Page Numbers (Bottom of Page)"/>
        <w:docPartUnique/>
      </w:docPartObj>
    </w:sdtPr>
    <w:sdtContent>
      <w:p w:rsidR="00E660A5" w:rsidRDefault="00E660A5">
        <w:pPr>
          <w:pStyle w:val="a6"/>
          <w:jc w:val="center"/>
        </w:pPr>
        <w:fldSimple w:instr=" PAGE   \* MERGEFORMAT ">
          <w:r w:rsidR="00F57461">
            <w:rPr>
              <w:noProof/>
            </w:rPr>
            <w:t>13</w:t>
          </w:r>
        </w:fldSimple>
      </w:p>
    </w:sdtContent>
  </w:sdt>
  <w:p w:rsidR="00E660A5" w:rsidRDefault="00E660A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6C6" w:rsidRDefault="00C766C6" w:rsidP="00E660A5">
      <w:pPr>
        <w:spacing w:after="0" w:line="240" w:lineRule="auto"/>
      </w:pPr>
      <w:r>
        <w:separator/>
      </w:r>
    </w:p>
  </w:footnote>
  <w:footnote w:type="continuationSeparator" w:id="0">
    <w:p w:rsidR="00C766C6" w:rsidRDefault="00C766C6" w:rsidP="00E660A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42C82"/>
    <w:rsid w:val="0006130B"/>
    <w:rsid w:val="00072D95"/>
    <w:rsid w:val="002E2CC6"/>
    <w:rsid w:val="00316D93"/>
    <w:rsid w:val="00383BA0"/>
    <w:rsid w:val="003C6EC4"/>
    <w:rsid w:val="004A743D"/>
    <w:rsid w:val="00634D45"/>
    <w:rsid w:val="006E0F36"/>
    <w:rsid w:val="00701CDC"/>
    <w:rsid w:val="007F78E6"/>
    <w:rsid w:val="00817AB2"/>
    <w:rsid w:val="00853427"/>
    <w:rsid w:val="00962042"/>
    <w:rsid w:val="00A37F8D"/>
    <w:rsid w:val="00BD537C"/>
    <w:rsid w:val="00C766C6"/>
    <w:rsid w:val="00D42C82"/>
    <w:rsid w:val="00D75EE2"/>
    <w:rsid w:val="00D85475"/>
    <w:rsid w:val="00DB0FF3"/>
    <w:rsid w:val="00DC7246"/>
    <w:rsid w:val="00E3752E"/>
    <w:rsid w:val="00E660A5"/>
    <w:rsid w:val="00EB4DE8"/>
    <w:rsid w:val="00F3512D"/>
    <w:rsid w:val="00F57461"/>
    <w:rsid w:val="00FF224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F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4D4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4">
    <w:name w:val="header"/>
    <w:basedOn w:val="a"/>
    <w:link w:val="a5"/>
    <w:uiPriority w:val="99"/>
    <w:semiHidden/>
    <w:unhideWhenUsed/>
    <w:rsid w:val="00E660A5"/>
    <w:pPr>
      <w:tabs>
        <w:tab w:val="center" w:pos="4536"/>
        <w:tab w:val="right" w:pos="9072"/>
      </w:tabs>
      <w:spacing w:after="0" w:line="240" w:lineRule="auto"/>
    </w:pPr>
  </w:style>
  <w:style w:type="character" w:customStyle="1" w:styleId="a5">
    <w:name w:val="Горен колонтитул Знак"/>
    <w:basedOn w:val="a0"/>
    <w:link w:val="a4"/>
    <w:uiPriority w:val="99"/>
    <w:semiHidden/>
    <w:rsid w:val="00E660A5"/>
  </w:style>
  <w:style w:type="paragraph" w:styleId="a6">
    <w:name w:val="footer"/>
    <w:basedOn w:val="a"/>
    <w:link w:val="a7"/>
    <w:uiPriority w:val="99"/>
    <w:unhideWhenUsed/>
    <w:rsid w:val="00E660A5"/>
    <w:pPr>
      <w:tabs>
        <w:tab w:val="center" w:pos="4536"/>
        <w:tab w:val="right" w:pos="9072"/>
      </w:tabs>
      <w:spacing w:after="0" w:line="240" w:lineRule="auto"/>
    </w:pPr>
  </w:style>
  <w:style w:type="character" w:customStyle="1" w:styleId="a7">
    <w:name w:val="Долен колонтитул Знак"/>
    <w:basedOn w:val="a0"/>
    <w:link w:val="a6"/>
    <w:uiPriority w:val="99"/>
    <w:rsid w:val="00E660A5"/>
  </w:style>
</w:styles>
</file>

<file path=word/webSettings.xml><?xml version="1.0" encoding="utf-8"?>
<w:webSettings xmlns:r="http://schemas.openxmlformats.org/officeDocument/2006/relationships" xmlns:w="http://schemas.openxmlformats.org/wordprocessingml/2006/main">
  <w:divs>
    <w:div w:id="35471915">
      <w:bodyDiv w:val="1"/>
      <w:marLeft w:val="0"/>
      <w:marRight w:val="0"/>
      <w:marTop w:val="0"/>
      <w:marBottom w:val="0"/>
      <w:divBdr>
        <w:top w:val="none" w:sz="0" w:space="0" w:color="auto"/>
        <w:left w:val="none" w:sz="0" w:space="0" w:color="auto"/>
        <w:bottom w:val="none" w:sz="0" w:space="0" w:color="auto"/>
        <w:right w:val="none" w:sz="0" w:space="0" w:color="auto"/>
      </w:divBdr>
    </w:div>
    <w:div w:id="140313659">
      <w:bodyDiv w:val="1"/>
      <w:marLeft w:val="0"/>
      <w:marRight w:val="0"/>
      <w:marTop w:val="0"/>
      <w:marBottom w:val="0"/>
      <w:divBdr>
        <w:top w:val="none" w:sz="0" w:space="0" w:color="auto"/>
        <w:left w:val="none" w:sz="0" w:space="0" w:color="auto"/>
        <w:bottom w:val="none" w:sz="0" w:space="0" w:color="auto"/>
        <w:right w:val="none" w:sz="0" w:space="0" w:color="auto"/>
      </w:divBdr>
      <w:divsChild>
        <w:div w:id="437409520">
          <w:marLeft w:val="0"/>
          <w:marRight w:val="0"/>
          <w:marTop w:val="0"/>
          <w:marBottom w:val="0"/>
          <w:divBdr>
            <w:top w:val="none" w:sz="0" w:space="0" w:color="auto"/>
            <w:left w:val="none" w:sz="0" w:space="0" w:color="auto"/>
            <w:bottom w:val="none" w:sz="0" w:space="0" w:color="auto"/>
            <w:right w:val="none" w:sz="0" w:space="0" w:color="auto"/>
          </w:divBdr>
          <w:divsChild>
            <w:div w:id="1926454926">
              <w:marLeft w:val="0"/>
              <w:marRight w:val="0"/>
              <w:marTop w:val="0"/>
              <w:marBottom w:val="0"/>
              <w:divBdr>
                <w:top w:val="none" w:sz="0" w:space="0" w:color="auto"/>
                <w:left w:val="none" w:sz="0" w:space="0" w:color="auto"/>
                <w:bottom w:val="none" w:sz="0" w:space="0" w:color="auto"/>
                <w:right w:val="none" w:sz="0" w:space="0" w:color="auto"/>
              </w:divBdr>
            </w:div>
          </w:divsChild>
        </w:div>
        <w:div w:id="1162622446">
          <w:marLeft w:val="0"/>
          <w:marRight w:val="0"/>
          <w:marTop w:val="0"/>
          <w:marBottom w:val="0"/>
          <w:divBdr>
            <w:top w:val="none" w:sz="0" w:space="0" w:color="auto"/>
            <w:left w:val="none" w:sz="0" w:space="0" w:color="auto"/>
            <w:bottom w:val="none" w:sz="0" w:space="0" w:color="auto"/>
            <w:right w:val="none" w:sz="0" w:space="0" w:color="auto"/>
          </w:divBdr>
          <w:divsChild>
            <w:div w:id="131094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70757">
      <w:bodyDiv w:val="1"/>
      <w:marLeft w:val="0"/>
      <w:marRight w:val="0"/>
      <w:marTop w:val="0"/>
      <w:marBottom w:val="0"/>
      <w:divBdr>
        <w:top w:val="none" w:sz="0" w:space="0" w:color="auto"/>
        <w:left w:val="none" w:sz="0" w:space="0" w:color="auto"/>
        <w:bottom w:val="none" w:sz="0" w:space="0" w:color="auto"/>
        <w:right w:val="none" w:sz="0" w:space="0" w:color="auto"/>
      </w:divBdr>
    </w:div>
    <w:div w:id="524975787">
      <w:bodyDiv w:val="1"/>
      <w:marLeft w:val="0"/>
      <w:marRight w:val="0"/>
      <w:marTop w:val="0"/>
      <w:marBottom w:val="0"/>
      <w:divBdr>
        <w:top w:val="none" w:sz="0" w:space="0" w:color="auto"/>
        <w:left w:val="none" w:sz="0" w:space="0" w:color="auto"/>
        <w:bottom w:val="none" w:sz="0" w:space="0" w:color="auto"/>
        <w:right w:val="none" w:sz="0" w:space="0" w:color="auto"/>
      </w:divBdr>
    </w:div>
    <w:div w:id="676077622">
      <w:bodyDiv w:val="1"/>
      <w:marLeft w:val="0"/>
      <w:marRight w:val="0"/>
      <w:marTop w:val="0"/>
      <w:marBottom w:val="0"/>
      <w:divBdr>
        <w:top w:val="none" w:sz="0" w:space="0" w:color="auto"/>
        <w:left w:val="none" w:sz="0" w:space="0" w:color="auto"/>
        <w:bottom w:val="none" w:sz="0" w:space="0" w:color="auto"/>
        <w:right w:val="none" w:sz="0" w:space="0" w:color="auto"/>
      </w:divBdr>
    </w:div>
    <w:div w:id="760491084">
      <w:bodyDiv w:val="1"/>
      <w:marLeft w:val="0"/>
      <w:marRight w:val="0"/>
      <w:marTop w:val="0"/>
      <w:marBottom w:val="0"/>
      <w:divBdr>
        <w:top w:val="none" w:sz="0" w:space="0" w:color="auto"/>
        <w:left w:val="none" w:sz="0" w:space="0" w:color="auto"/>
        <w:bottom w:val="none" w:sz="0" w:space="0" w:color="auto"/>
        <w:right w:val="none" w:sz="0" w:space="0" w:color="auto"/>
      </w:divBdr>
    </w:div>
    <w:div w:id="904029783">
      <w:bodyDiv w:val="1"/>
      <w:marLeft w:val="0"/>
      <w:marRight w:val="0"/>
      <w:marTop w:val="0"/>
      <w:marBottom w:val="0"/>
      <w:divBdr>
        <w:top w:val="none" w:sz="0" w:space="0" w:color="auto"/>
        <w:left w:val="none" w:sz="0" w:space="0" w:color="auto"/>
        <w:bottom w:val="none" w:sz="0" w:space="0" w:color="auto"/>
        <w:right w:val="none" w:sz="0" w:space="0" w:color="auto"/>
      </w:divBdr>
    </w:div>
    <w:div w:id="1131049491">
      <w:bodyDiv w:val="1"/>
      <w:marLeft w:val="0"/>
      <w:marRight w:val="0"/>
      <w:marTop w:val="0"/>
      <w:marBottom w:val="0"/>
      <w:divBdr>
        <w:top w:val="none" w:sz="0" w:space="0" w:color="auto"/>
        <w:left w:val="none" w:sz="0" w:space="0" w:color="auto"/>
        <w:bottom w:val="none" w:sz="0" w:space="0" w:color="auto"/>
        <w:right w:val="none" w:sz="0" w:space="0" w:color="auto"/>
      </w:divBdr>
      <w:divsChild>
        <w:div w:id="456146500">
          <w:marLeft w:val="0"/>
          <w:marRight w:val="0"/>
          <w:marTop w:val="0"/>
          <w:marBottom w:val="0"/>
          <w:divBdr>
            <w:top w:val="none" w:sz="0" w:space="0" w:color="auto"/>
            <w:left w:val="none" w:sz="0" w:space="0" w:color="auto"/>
            <w:bottom w:val="none" w:sz="0" w:space="0" w:color="auto"/>
            <w:right w:val="none" w:sz="0" w:space="0" w:color="auto"/>
          </w:divBdr>
          <w:divsChild>
            <w:div w:id="1479221371">
              <w:marLeft w:val="0"/>
              <w:marRight w:val="0"/>
              <w:marTop w:val="0"/>
              <w:marBottom w:val="0"/>
              <w:divBdr>
                <w:top w:val="none" w:sz="0" w:space="0" w:color="auto"/>
                <w:left w:val="none" w:sz="0" w:space="0" w:color="auto"/>
                <w:bottom w:val="none" w:sz="0" w:space="0" w:color="auto"/>
                <w:right w:val="none" w:sz="0" w:space="0" w:color="auto"/>
              </w:divBdr>
            </w:div>
          </w:divsChild>
        </w:div>
        <w:div w:id="1943562005">
          <w:marLeft w:val="0"/>
          <w:marRight w:val="0"/>
          <w:marTop w:val="0"/>
          <w:marBottom w:val="0"/>
          <w:divBdr>
            <w:top w:val="none" w:sz="0" w:space="0" w:color="auto"/>
            <w:left w:val="none" w:sz="0" w:space="0" w:color="auto"/>
            <w:bottom w:val="none" w:sz="0" w:space="0" w:color="auto"/>
            <w:right w:val="none" w:sz="0" w:space="0" w:color="auto"/>
          </w:divBdr>
          <w:divsChild>
            <w:div w:id="155157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1145">
      <w:bodyDiv w:val="1"/>
      <w:marLeft w:val="0"/>
      <w:marRight w:val="0"/>
      <w:marTop w:val="0"/>
      <w:marBottom w:val="0"/>
      <w:divBdr>
        <w:top w:val="none" w:sz="0" w:space="0" w:color="auto"/>
        <w:left w:val="none" w:sz="0" w:space="0" w:color="auto"/>
        <w:bottom w:val="none" w:sz="0" w:space="0" w:color="auto"/>
        <w:right w:val="none" w:sz="0" w:space="0" w:color="auto"/>
      </w:divBdr>
    </w:div>
    <w:div w:id="1540900791">
      <w:bodyDiv w:val="1"/>
      <w:marLeft w:val="0"/>
      <w:marRight w:val="0"/>
      <w:marTop w:val="0"/>
      <w:marBottom w:val="0"/>
      <w:divBdr>
        <w:top w:val="none" w:sz="0" w:space="0" w:color="auto"/>
        <w:left w:val="none" w:sz="0" w:space="0" w:color="auto"/>
        <w:bottom w:val="none" w:sz="0" w:space="0" w:color="auto"/>
        <w:right w:val="none" w:sz="0" w:space="0" w:color="auto"/>
      </w:divBdr>
    </w:div>
    <w:div w:id="1575815587">
      <w:bodyDiv w:val="1"/>
      <w:marLeft w:val="0"/>
      <w:marRight w:val="0"/>
      <w:marTop w:val="0"/>
      <w:marBottom w:val="0"/>
      <w:divBdr>
        <w:top w:val="none" w:sz="0" w:space="0" w:color="auto"/>
        <w:left w:val="none" w:sz="0" w:space="0" w:color="auto"/>
        <w:bottom w:val="none" w:sz="0" w:space="0" w:color="auto"/>
        <w:right w:val="none" w:sz="0" w:space="0" w:color="auto"/>
      </w:divBdr>
    </w:div>
    <w:div w:id="1641688466">
      <w:bodyDiv w:val="1"/>
      <w:marLeft w:val="0"/>
      <w:marRight w:val="0"/>
      <w:marTop w:val="0"/>
      <w:marBottom w:val="0"/>
      <w:divBdr>
        <w:top w:val="none" w:sz="0" w:space="0" w:color="auto"/>
        <w:left w:val="none" w:sz="0" w:space="0" w:color="auto"/>
        <w:bottom w:val="none" w:sz="0" w:space="0" w:color="auto"/>
        <w:right w:val="none" w:sz="0" w:space="0" w:color="auto"/>
      </w:divBdr>
      <w:divsChild>
        <w:div w:id="427504973">
          <w:marLeft w:val="0"/>
          <w:marRight w:val="0"/>
          <w:marTop w:val="0"/>
          <w:marBottom w:val="0"/>
          <w:divBdr>
            <w:top w:val="none" w:sz="0" w:space="0" w:color="auto"/>
            <w:left w:val="none" w:sz="0" w:space="0" w:color="auto"/>
            <w:bottom w:val="none" w:sz="0" w:space="0" w:color="auto"/>
            <w:right w:val="none" w:sz="0" w:space="0" w:color="auto"/>
          </w:divBdr>
          <w:divsChild>
            <w:div w:id="240406581">
              <w:marLeft w:val="0"/>
              <w:marRight w:val="0"/>
              <w:marTop w:val="0"/>
              <w:marBottom w:val="0"/>
              <w:divBdr>
                <w:top w:val="none" w:sz="0" w:space="0" w:color="auto"/>
                <w:left w:val="none" w:sz="0" w:space="0" w:color="auto"/>
                <w:bottom w:val="none" w:sz="0" w:space="0" w:color="auto"/>
                <w:right w:val="none" w:sz="0" w:space="0" w:color="auto"/>
              </w:divBdr>
            </w:div>
          </w:divsChild>
        </w:div>
        <w:div w:id="1066337232">
          <w:marLeft w:val="0"/>
          <w:marRight w:val="0"/>
          <w:marTop w:val="0"/>
          <w:marBottom w:val="0"/>
          <w:divBdr>
            <w:top w:val="none" w:sz="0" w:space="0" w:color="auto"/>
            <w:left w:val="none" w:sz="0" w:space="0" w:color="auto"/>
            <w:bottom w:val="none" w:sz="0" w:space="0" w:color="auto"/>
            <w:right w:val="none" w:sz="0" w:space="0" w:color="auto"/>
          </w:divBdr>
          <w:divsChild>
            <w:div w:id="1626156994">
              <w:marLeft w:val="0"/>
              <w:marRight w:val="0"/>
              <w:marTop w:val="0"/>
              <w:marBottom w:val="0"/>
              <w:divBdr>
                <w:top w:val="none" w:sz="0" w:space="0" w:color="auto"/>
                <w:left w:val="none" w:sz="0" w:space="0" w:color="auto"/>
                <w:bottom w:val="none" w:sz="0" w:space="0" w:color="auto"/>
                <w:right w:val="none" w:sz="0" w:space="0" w:color="auto"/>
              </w:divBdr>
            </w:div>
          </w:divsChild>
        </w:div>
        <w:div w:id="1932658684">
          <w:marLeft w:val="0"/>
          <w:marRight w:val="0"/>
          <w:marTop w:val="0"/>
          <w:marBottom w:val="0"/>
          <w:divBdr>
            <w:top w:val="none" w:sz="0" w:space="0" w:color="auto"/>
            <w:left w:val="none" w:sz="0" w:space="0" w:color="auto"/>
            <w:bottom w:val="none" w:sz="0" w:space="0" w:color="auto"/>
            <w:right w:val="none" w:sz="0" w:space="0" w:color="auto"/>
          </w:divBdr>
          <w:divsChild>
            <w:div w:id="122521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32873">
      <w:bodyDiv w:val="1"/>
      <w:marLeft w:val="0"/>
      <w:marRight w:val="0"/>
      <w:marTop w:val="0"/>
      <w:marBottom w:val="0"/>
      <w:divBdr>
        <w:top w:val="none" w:sz="0" w:space="0" w:color="auto"/>
        <w:left w:val="none" w:sz="0" w:space="0" w:color="auto"/>
        <w:bottom w:val="none" w:sz="0" w:space="0" w:color="auto"/>
        <w:right w:val="none" w:sz="0" w:space="0" w:color="auto"/>
      </w:divBdr>
      <w:divsChild>
        <w:div w:id="1130703874">
          <w:marLeft w:val="0"/>
          <w:marRight w:val="0"/>
          <w:marTop w:val="0"/>
          <w:marBottom w:val="0"/>
          <w:divBdr>
            <w:top w:val="none" w:sz="0" w:space="0" w:color="auto"/>
            <w:left w:val="none" w:sz="0" w:space="0" w:color="auto"/>
            <w:bottom w:val="none" w:sz="0" w:space="0" w:color="auto"/>
            <w:right w:val="none" w:sz="0" w:space="0" w:color="auto"/>
          </w:divBdr>
          <w:divsChild>
            <w:div w:id="1258295652">
              <w:marLeft w:val="0"/>
              <w:marRight w:val="0"/>
              <w:marTop w:val="0"/>
              <w:marBottom w:val="0"/>
              <w:divBdr>
                <w:top w:val="none" w:sz="0" w:space="0" w:color="auto"/>
                <w:left w:val="none" w:sz="0" w:space="0" w:color="auto"/>
                <w:bottom w:val="none" w:sz="0" w:space="0" w:color="auto"/>
                <w:right w:val="none" w:sz="0" w:space="0" w:color="auto"/>
              </w:divBdr>
            </w:div>
          </w:divsChild>
        </w:div>
        <w:div w:id="859468347">
          <w:marLeft w:val="0"/>
          <w:marRight w:val="0"/>
          <w:marTop w:val="0"/>
          <w:marBottom w:val="0"/>
          <w:divBdr>
            <w:top w:val="none" w:sz="0" w:space="0" w:color="auto"/>
            <w:left w:val="none" w:sz="0" w:space="0" w:color="auto"/>
            <w:bottom w:val="none" w:sz="0" w:space="0" w:color="auto"/>
            <w:right w:val="none" w:sz="0" w:space="0" w:color="auto"/>
          </w:divBdr>
          <w:divsChild>
            <w:div w:id="152400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6177">
      <w:bodyDiv w:val="1"/>
      <w:marLeft w:val="0"/>
      <w:marRight w:val="0"/>
      <w:marTop w:val="0"/>
      <w:marBottom w:val="0"/>
      <w:divBdr>
        <w:top w:val="none" w:sz="0" w:space="0" w:color="auto"/>
        <w:left w:val="none" w:sz="0" w:space="0" w:color="auto"/>
        <w:bottom w:val="none" w:sz="0" w:space="0" w:color="auto"/>
        <w:right w:val="none" w:sz="0" w:space="0" w:color="auto"/>
      </w:divBdr>
    </w:div>
    <w:div w:id="1861969294">
      <w:bodyDiv w:val="1"/>
      <w:marLeft w:val="0"/>
      <w:marRight w:val="0"/>
      <w:marTop w:val="0"/>
      <w:marBottom w:val="0"/>
      <w:divBdr>
        <w:top w:val="none" w:sz="0" w:space="0" w:color="auto"/>
        <w:left w:val="none" w:sz="0" w:space="0" w:color="auto"/>
        <w:bottom w:val="none" w:sz="0" w:space="0" w:color="auto"/>
        <w:right w:val="none" w:sz="0" w:space="0" w:color="auto"/>
      </w:divBdr>
    </w:div>
    <w:div w:id="1974939704">
      <w:bodyDiv w:val="1"/>
      <w:marLeft w:val="0"/>
      <w:marRight w:val="0"/>
      <w:marTop w:val="0"/>
      <w:marBottom w:val="0"/>
      <w:divBdr>
        <w:top w:val="none" w:sz="0" w:space="0" w:color="auto"/>
        <w:left w:val="none" w:sz="0" w:space="0" w:color="auto"/>
        <w:bottom w:val="none" w:sz="0" w:space="0" w:color="auto"/>
        <w:right w:val="none" w:sz="0" w:space="0" w:color="auto"/>
      </w:divBdr>
    </w:div>
    <w:div w:id="1992439436">
      <w:bodyDiv w:val="1"/>
      <w:marLeft w:val="0"/>
      <w:marRight w:val="0"/>
      <w:marTop w:val="0"/>
      <w:marBottom w:val="0"/>
      <w:divBdr>
        <w:top w:val="none" w:sz="0" w:space="0" w:color="auto"/>
        <w:left w:val="none" w:sz="0" w:space="0" w:color="auto"/>
        <w:bottom w:val="none" w:sz="0" w:space="0" w:color="auto"/>
        <w:right w:val="none" w:sz="0" w:space="0" w:color="auto"/>
      </w:divBdr>
      <w:divsChild>
        <w:div w:id="497230394">
          <w:marLeft w:val="0"/>
          <w:marRight w:val="0"/>
          <w:marTop w:val="0"/>
          <w:marBottom w:val="0"/>
          <w:divBdr>
            <w:top w:val="none" w:sz="0" w:space="0" w:color="auto"/>
            <w:left w:val="none" w:sz="0" w:space="0" w:color="auto"/>
            <w:bottom w:val="none" w:sz="0" w:space="0" w:color="auto"/>
            <w:right w:val="none" w:sz="0" w:space="0" w:color="auto"/>
          </w:divBdr>
          <w:divsChild>
            <w:div w:id="1111434880">
              <w:marLeft w:val="0"/>
              <w:marRight w:val="0"/>
              <w:marTop w:val="0"/>
              <w:marBottom w:val="0"/>
              <w:divBdr>
                <w:top w:val="none" w:sz="0" w:space="0" w:color="auto"/>
                <w:left w:val="none" w:sz="0" w:space="0" w:color="auto"/>
                <w:bottom w:val="none" w:sz="0" w:space="0" w:color="auto"/>
                <w:right w:val="none" w:sz="0" w:space="0" w:color="auto"/>
              </w:divBdr>
            </w:div>
          </w:divsChild>
        </w:div>
        <w:div w:id="48236304">
          <w:marLeft w:val="0"/>
          <w:marRight w:val="0"/>
          <w:marTop w:val="0"/>
          <w:marBottom w:val="0"/>
          <w:divBdr>
            <w:top w:val="none" w:sz="0" w:space="0" w:color="auto"/>
            <w:left w:val="none" w:sz="0" w:space="0" w:color="auto"/>
            <w:bottom w:val="none" w:sz="0" w:space="0" w:color="auto"/>
            <w:right w:val="none" w:sz="0" w:space="0" w:color="auto"/>
          </w:divBdr>
          <w:divsChild>
            <w:div w:id="23678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9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098AF-23F3-4532-9DDF-01C8E9497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14</Pages>
  <Words>2950</Words>
  <Characters>16815</Characters>
  <Application>Microsoft Office Word</Application>
  <DocSecurity>0</DocSecurity>
  <Lines>140</Lines>
  <Paragraphs>39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19726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dc:creator>
  <cp:lastModifiedBy>hello</cp:lastModifiedBy>
  <cp:revision>6</cp:revision>
  <cp:lastPrinted>2019-02-12T13:05:00Z</cp:lastPrinted>
  <dcterms:created xsi:type="dcterms:W3CDTF">2019-02-05T08:12:00Z</dcterms:created>
  <dcterms:modified xsi:type="dcterms:W3CDTF">2019-02-12T13:08:00Z</dcterms:modified>
</cp:coreProperties>
</file>